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4C" w:rsidRDefault="00DE169D" w:rsidP="00DE169D">
      <w:pPr>
        <w:tabs>
          <w:tab w:val="left" w:pos="1875"/>
        </w:tabs>
        <w:rPr>
          <w:rFonts w:ascii="HG丸ｺﾞｼｯｸM-PRO" w:eastAsia="HG丸ｺﾞｼｯｸM-PRO"/>
          <w:b/>
          <w:sz w:val="24"/>
        </w:rPr>
      </w:pPr>
      <w:r>
        <w:rPr>
          <w:rFonts w:ascii="HG丸ｺﾞｼｯｸM-PRO" w:eastAsia="HG丸ｺﾞｼｯｸM-PRO"/>
          <w:b/>
          <w:sz w:val="24"/>
        </w:rPr>
        <w:tab/>
      </w:r>
    </w:p>
    <w:p w:rsidR="00997F6A" w:rsidRDefault="00997F6A" w:rsidP="00D2333E">
      <w:pPr>
        <w:jc w:val="center"/>
        <w:rPr>
          <w:rFonts w:ascii="HG丸ｺﾞｼｯｸM-PRO" w:eastAsia="HG丸ｺﾞｼｯｸM-PRO"/>
          <w:b/>
          <w:sz w:val="24"/>
        </w:rPr>
      </w:pPr>
      <w:r>
        <w:rPr>
          <w:rFonts w:ascii="HG丸ｺﾞｼｯｸM-PRO" w:eastAsia="HG丸ｺﾞｼｯｸM-PRO" w:hint="eastAsia"/>
          <w:b/>
          <w:sz w:val="24"/>
        </w:rPr>
        <w:t>～</w:t>
      </w:r>
      <w:r w:rsidR="009945F3" w:rsidRPr="0073670C">
        <w:rPr>
          <w:rFonts w:ascii="HG丸ｺﾞｼｯｸM-PRO" w:eastAsia="HG丸ｺﾞｼｯｸM-PRO" w:hint="eastAsia"/>
          <w:b/>
          <w:sz w:val="24"/>
        </w:rPr>
        <w:t>うつ病</w:t>
      </w:r>
      <w:r>
        <w:rPr>
          <w:rFonts w:ascii="HG丸ｺﾞｼｯｸM-PRO" w:eastAsia="HG丸ｺﾞｼｯｸM-PRO" w:hint="eastAsia"/>
          <w:b/>
          <w:sz w:val="24"/>
        </w:rPr>
        <w:t>休職者</w:t>
      </w:r>
      <w:r w:rsidR="007F407F">
        <w:rPr>
          <w:rFonts w:ascii="HG丸ｺﾞｼｯｸM-PRO" w:eastAsia="HG丸ｺﾞｼｯｸM-PRO" w:hint="eastAsia"/>
          <w:b/>
          <w:sz w:val="24"/>
        </w:rPr>
        <w:t>等</w:t>
      </w:r>
      <w:r>
        <w:rPr>
          <w:rFonts w:ascii="HG丸ｺﾞｼｯｸM-PRO" w:eastAsia="HG丸ｺﾞｼｯｸM-PRO" w:hint="eastAsia"/>
          <w:b/>
          <w:sz w:val="24"/>
        </w:rPr>
        <w:t>のための～</w:t>
      </w:r>
    </w:p>
    <w:p w:rsidR="00D2333E" w:rsidRDefault="00997F6A" w:rsidP="007F407F">
      <w:pPr>
        <w:jc w:val="center"/>
        <w:rPr>
          <w:rFonts w:ascii="HG丸ｺﾞｼｯｸM-PRO" w:eastAsia="HG丸ｺﾞｼｯｸM-PRO"/>
          <w:b/>
          <w:sz w:val="44"/>
          <w:szCs w:val="44"/>
        </w:rPr>
      </w:pPr>
      <w:r w:rsidRPr="00997F6A">
        <w:rPr>
          <w:rFonts w:ascii="HG丸ｺﾞｼｯｸM-PRO" w:eastAsia="HG丸ｺﾞｼｯｸM-PRO" w:hint="eastAsia"/>
          <w:b/>
          <w:sz w:val="44"/>
          <w:szCs w:val="44"/>
        </w:rPr>
        <w:t>復職支援プログラム</w:t>
      </w:r>
    </w:p>
    <w:p w:rsidR="009945F3" w:rsidRDefault="009945F3" w:rsidP="007E1DA3">
      <w:pPr>
        <w:ind w:firstLineChars="100" w:firstLine="210"/>
        <w:jc w:val="left"/>
        <w:rPr>
          <w:rFonts w:ascii="HG丸ｺﾞｼｯｸM-PRO" w:eastAsia="HG丸ｺﾞｼｯｸM-PRO"/>
        </w:rPr>
      </w:pPr>
      <w:r w:rsidRPr="00080422">
        <w:rPr>
          <w:rFonts w:ascii="HG丸ｺﾞｼｯｸM-PRO" w:eastAsia="HG丸ｺﾞｼｯｸM-PRO" w:hint="eastAsia"/>
        </w:rPr>
        <w:t>うつ病</w:t>
      </w:r>
      <w:r w:rsidR="00F23DB9">
        <w:rPr>
          <w:rFonts w:ascii="HG丸ｺﾞｼｯｸM-PRO" w:eastAsia="HG丸ｺﾞｼｯｸM-PRO" w:hint="eastAsia"/>
        </w:rPr>
        <w:t>で休職中の方を対象に</w:t>
      </w:r>
      <w:r w:rsidRPr="00080422">
        <w:rPr>
          <w:rFonts w:ascii="HG丸ｺﾞｼｯｸM-PRO" w:eastAsia="HG丸ｺﾞｼｯｸM-PRO" w:hint="eastAsia"/>
        </w:rPr>
        <w:t>「</w:t>
      </w:r>
      <w:r w:rsidR="008E0C0F">
        <w:rPr>
          <w:rFonts w:ascii="HG丸ｺﾞｼｯｸM-PRO" w:eastAsia="HG丸ｺﾞｼｯｸM-PRO" w:hint="eastAsia"/>
        </w:rPr>
        <w:t>復職支援プログラム</w:t>
      </w:r>
      <w:r w:rsidRPr="00080422">
        <w:rPr>
          <w:rFonts w:ascii="HG丸ｺﾞｼｯｸM-PRO" w:eastAsia="HG丸ｺﾞｼｯｸM-PRO" w:hint="eastAsia"/>
        </w:rPr>
        <w:t>」を開催することになりました。</w:t>
      </w:r>
      <w:r w:rsidR="000616A7">
        <w:rPr>
          <w:rFonts w:ascii="HG丸ｺﾞｼｯｸM-PRO" w:eastAsia="HG丸ｺﾞｼｯｸM-PRO" w:hint="eastAsia"/>
        </w:rPr>
        <w:t>参加される方の、</w:t>
      </w:r>
      <w:r w:rsidR="008E0C0F">
        <w:rPr>
          <w:rFonts w:ascii="HG丸ｺﾞｼｯｸM-PRO" w:eastAsia="HG丸ｺﾞｼｯｸM-PRO" w:hint="eastAsia"/>
        </w:rPr>
        <w:t>復職</w:t>
      </w:r>
      <w:r w:rsidRPr="00080422">
        <w:rPr>
          <w:rFonts w:ascii="HG丸ｺﾞｼｯｸM-PRO" w:eastAsia="HG丸ｺﾞｼｯｸM-PRO" w:hint="eastAsia"/>
        </w:rPr>
        <w:t>に向けたお手伝いが出来れば</w:t>
      </w:r>
      <w:r w:rsidR="00521BC0" w:rsidRPr="00080422">
        <w:rPr>
          <w:rFonts w:ascii="HG丸ｺﾞｼｯｸM-PRO" w:eastAsia="HG丸ｺﾞｼｯｸM-PRO" w:hint="eastAsia"/>
        </w:rPr>
        <w:t>と</w:t>
      </w:r>
      <w:r w:rsidR="00CA273D">
        <w:rPr>
          <w:rFonts w:ascii="HG丸ｺﾞｼｯｸM-PRO" w:eastAsia="HG丸ｺﾞｼｯｸM-PRO" w:hint="eastAsia"/>
        </w:rPr>
        <w:t>３</w:t>
      </w:r>
      <w:r w:rsidR="00521BC0" w:rsidRPr="00080422">
        <w:rPr>
          <w:rFonts w:ascii="HG丸ｺﾞｼｯｸM-PRO" w:eastAsia="HG丸ｺﾞｼｯｸM-PRO" w:hint="eastAsia"/>
        </w:rPr>
        <w:t>カ月にわたるグループプログラムを企画しま</w:t>
      </w:r>
      <w:r w:rsidR="000616A7">
        <w:rPr>
          <w:rFonts w:ascii="HG丸ｺﾞｼｯｸM-PRO" w:eastAsia="HG丸ｺﾞｼｯｸM-PRO" w:hint="eastAsia"/>
        </w:rPr>
        <w:t>し</w:t>
      </w:r>
      <w:r w:rsidR="00521BC0" w:rsidRPr="00080422">
        <w:rPr>
          <w:rFonts w:ascii="HG丸ｺﾞｼｯｸM-PRO" w:eastAsia="HG丸ｺﾞｼｯｸM-PRO" w:hint="eastAsia"/>
        </w:rPr>
        <w:t>たので、有効にご活用下さい。</w:t>
      </w:r>
    </w:p>
    <w:p w:rsidR="00AA0959" w:rsidRPr="00D56640" w:rsidRDefault="00AA0959" w:rsidP="00AA0959">
      <w:pPr>
        <w:rPr>
          <w:rFonts w:ascii="HG丸ｺﾞｼｯｸM-PRO" w:eastAsia="HG丸ｺﾞｼｯｸM-PRO"/>
          <w:b/>
        </w:rPr>
      </w:pPr>
      <w:r w:rsidRPr="00D56640">
        <w:rPr>
          <w:rFonts w:ascii="HG丸ｺﾞｼｯｸM-PRO" w:eastAsia="HG丸ｺﾞｼｯｸM-PRO" w:hint="eastAsia"/>
          <w:b/>
        </w:rPr>
        <w:t>目　的）</w:t>
      </w:r>
    </w:p>
    <w:p w:rsidR="005C233B" w:rsidRPr="00DE169D" w:rsidRDefault="005C233B" w:rsidP="00DE169D">
      <w:pPr>
        <w:pStyle w:val="a9"/>
        <w:numPr>
          <w:ilvl w:val="0"/>
          <w:numId w:val="2"/>
        </w:numPr>
        <w:ind w:leftChars="0"/>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生活リズムの</w:t>
      </w:r>
      <w:r w:rsidRPr="00DE169D">
        <w:rPr>
          <w:rFonts w:ascii="HG丸ｺﾞｼｯｸM-PRO" w:eastAsia="HG丸ｺﾞｼｯｸM-PRO" w:hAnsi="HG丸ｺﾞｼｯｸM-PRO" w:cs="HG丸ｺﾞｼｯｸM-PRO" w:hint="eastAsia"/>
        </w:rPr>
        <w:t>改善と維持、</w:t>
      </w:r>
      <w:r w:rsidRPr="00DE169D">
        <w:rPr>
          <w:rFonts w:ascii="HG丸ｺﾞｼｯｸM-PRO" w:eastAsia="HG丸ｺﾞｼｯｸM-PRO" w:hAnsi="HG丸ｺﾞｼｯｸM-PRO" w:cs="HG丸ｺﾞｼｯｸM-PRO"/>
        </w:rPr>
        <w:t>復職準備</w:t>
      </w:r>
      <w:r w:rsidRPr="00DE169D">
        <w:rPr>
          <w:rFonts w:ascii="HG丸ｺﾞｼｯｸM-PRO" w:eastAsia="HG丸ｺﾞｼｯｸM-PRO" w:hAnsi="HG丸ｺﾞｼｯｸM-PRO" w:cs="HG丸ｺﾞｼｯｸM-PRO" w:hint="eastAsia"/>
        </w:rPr>
        <w:t>性の向上</w:t>
      </w:r>
      <w:r w:rsidRPr="00DE169D">
        <w:rPr>
          <w:rFonts w:ascii="HG丸ｺﾞｼｯｸM-PRO" w:eastAsia="HG丸ｺﾞｼｯｸM-PRO" w:hAnsi="HG丸ｺﾞｼｯｸM-PRO" w:cs="HG丸ｺﾞｼｯｸM-PRO"/>
        </w:rPr>
        <w:t>を図る。</w:t>
      </w:r>
    </w:p>
    <w:p w:rsidR="005C233B" w:rsidRPr="00DE169D" w:rsidRDefault="005C233B" w:rsidP="00DE169D">
      <w:pPr>
        <w:pStyle w:val="a9"/>
        <w:numPr>
          <w:ilvl w:val="0"/>
          <w:numId w:val="2"/>
        </w:numPr>
        <w:ind w:leftChars="0"/>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再発予防に向けた知識</w:t>
      </w:r>
      <w:r w:rsidRPr="00DE169D">
        <w:rPr>
          <w:rFonts w:ascii="HG丸ｺﾞｼｯｸM-PRO" w:eastAsia="HG丸ｺﾞｼｯｸM-PRO" w:hAnsi="HG丸ｺﾞｼｯｸM-PRO" w:cs="HG丸ｺﾞｼｯｸM-PRO" w:hint="eastAsia"/>
        </w:rPr>
        <w:t>の習得</w:t>
      </w:r>
      <w:r w:rsidRPr="00DE169D">
        <w:rPr>
          <w:rFonts w:ascii="HG丸ｺﾞｼｯｸM-PRO" w:eastAsia="HG丸ｺﾞｼｯｸM-PRO" w:hAnsi="HG丸ｺﾞｼｯｸM-PRO" w:cs="HG丸ｺﾞｼｯｸM-PRO"/>
        </w:rPr>
        <w:t>と</w:t>
      </w:r>
      <w:r w:rsidRPr="00DE169D">
        <w:rPr>
          <w:rFonts w:ascii="HG丸ｺﾞｼｯｸM-PRO" w:eastAsia="HG丸ｺﾞｼｯｸM-PRO" w:hAnsi="HG丸ｺﾞｼｯｸM-PRO" w:cs="HG丸ｺﾞｼｯｸM-PRO" w:hint="eastAsia"/>
        </w:rPr>
        <w:t>、ストレスやうつに対する</w:t>
      </w:r>
      <w:r w:rsidRPr="00DE169D">
        <w:rPr>
          <w:rFonts w:ascii="HG丸ｺﾞｼｯｸM-PRO" w:eastAsia="HG丸ｺﾞｼｯｸM-PRO" w:hAnsi="HG丸ｺﾞｼｯｸM-PRO" w:cs="HG丸ｺﾞｼｯｸM-PRO"/>
        </w:rPr>
        <w:t>対処法を身につける。</w:t>
      </w:r>
    </w:p>
    <w:p w:rsidR="005C233B" w:rsidRPr="00DE169D" w:rsidRDefault="005C233B" w:rsidP="00DE169D">
      <w:pPr>
        <w:pStyle w:val="a9"/>
        <w:numPr>
          <w:ilvl w:val="0"/>
          <w:numId w:val="2"/>
        </w:numPr>
        <w:ind w:leftChars="0"/>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これまでの生活の振り返りを行い、ものの見方や考え方、行動の仕方を学ぶ。</w:t>
      </w:r>
    </w:p>
    <w:p w:rsidR="00AA0959" w:rsidRDefault="00E535B5">
      <w:pPr>
        <w:rPr>
          <w:rFonts w:ascii="HG丸ｺﾞｼｯｸM-PRO" w:eastAsia="HG丸ｺﾞｼｯｸM-PRO"/>
          <w:b/>
        </w:rPr>
      </w:pPr>
      <w:r w:rsidRPr="00D56640">
        <w:rPr>
          <w:rFonts w:ascii="HG丸ｺﾞｼｯｸM-PRO" w:eastAsia="HG丸ｺﾞｼｯｸM-PRO" w:hint="eastAsia"/>
          <w:b/>
        </w:rPr>
        <w:t>対象者）</w:t>
      </w:r>
      <w:r w:rsidR="008349C0" w:rsidRPr="002C1E03">
        <w:rPr>
          <w:rFonts w:ascii="HG丸ｺﾞｼｯｸM-PRO" w:eastAsia="HG丸ｺﾞｼｯｸM-PRO" w:hAnsi="HG丸ｺﾞｼｯｸM-PRO" w:cs="HG丸ｺﾞｼｯｸM-PRO" w:hint="eastAsia"/>
          <w:u w:val="single"/>
        </w:rPr>
        <w:t>＊藤沢市在勤在住の方で</w:t>
      </w:r>
    </w:p>
    <w:p w:rsidR="00DE169D" w:rsidRPr="00DE169D" w:rsidRDefault="003B2461" w:rsidP="00DE169D">
      <w:pPr>
        <w:pStyle w:val="a9"/>
        <w:numPr>
          <w:ilvl w:val="0"/>
          <w:numId w:val="2"/>
        </w:numPr>
        <w:ind w:leftChars="0" w:rightChars="-134" w:right="-281"/>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うつ病</w:t>
      </w:r>
      <w:r w:rsidRPr="00DE169D">
        <w:rPr>
          <w:rFonts w:ascii="HG丸ｺﾞｼｯｸM-PRO" w:eastAsia="HG丸ｺﾞｼｯｸM-PRO" w:hAnsi="HG丸ｺﾞｼｯｸM-PRO" w:cs="HG丸ｺﾞｼｯｸM-PRO" w:hint="eastAsia"/>
        </w:rPr>
        <w:t>や</w:t>
      </w:r>
      <w:r w:rsidR="005C233B" w:rsidRPr="00DE169D">
        <w:rPr>
          <w:rFonts w:ascii="HG丸ｺﾞｼｯｸM-PRO" w:eastAsia="HG丸ｺﾞｼｯｸM-PRO" w:hAnsi="HG丸ｺﾞｼｯｸM-PRO" w:cs="HG丸ｺﾞｼｯｸM-PRO"/>
        </w:rPr>
        <w:t>うつ状態の</w:t>
      </w:r>
      <w:r w:rsidR="00DE169D" w:rsidRPr="00DE169D">
        <w:rPr>
          <w:rFonts w:ascii="HG丸ｺﾞｼｯｸM-PRO" w:eastAsia="HG丸ｺﾞｼｯｸM-PRO" w:hAnsi="HG丸ｺﾞｼｯｸM-PRO" w:cs="HG丸ｺﾞｼｯｸM-PRO"/>
        </w:rPr>
        <w:t>診断を受け、主治医より利用許可が出ている方（統合失調症を除く）</w:t>
      </w:r>
    </w:p>
    <w:p w:rsidR="007F407F" w:rsidRDefault="005C233B" w:rsidP="00DE169D">
      <w:pPr>
        <w:pStyle w:val="a9"/>
        <w:numPr>
          <w:ilvl w:val="0"/>
          <w:numId w:val="2"/>
        </w:numPr>
        <w:ind w:leftChars="0" w:rightChars="-134" w:right="-281"/>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休職中で６か月以内に復職を予定されており、３か月間の復職支援プログラムの</w:t>
      </w:r>
      <w:r w:rsidR="007F407F">
        <w:rPr>
          <w:rFonts w:ascii="HG丸ｺﾞｼｯｸM-PRO" w:eastAsia="HG丸ｺﾞｼｯｸM-PRO" w:hAnsi="HG丸ｺﾞｼｯｸM-PRO" w:cs="HG丸ｺﾞｼｯｸM-PRO" w:hint="eastAsia"/>
        </w:rPr>
        <w:t>継続</w:t>
      </w:r>
      <w:r w:rsidRPr="00DE169D">
        <w:rPr>
          <w:rFonts w:ascii="HG丸ｺﾞｼｯｸM-PRO" w:eastAsia="HG丸ｺﾞｼｯｸM-PRO" w:hAnsi="HG丸ｺﾞｼｯｸM-PRO" w:cs="HG丸ｺﾞｼｯｸM-PRO"/>
        </w:rPr>
        <w:t>参加が</w:t>
      </w:r>
    </w:p>
    <w:p w:rsidR="005C233B" w:rsidRPr="00DE169D" w:rsidRDefault="005C233B" w:rsidP="007F407F">
      <w:pPr>
        <w:pStyle w:val="a9"/>
        <w:ind w:leftChars="0" w:left="570" w:rightChars="-134" w:right="-281"/>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可能な方。</w:t>
      </w:r>
    </w:p>
    <w:p w:rsidR="009945F3" w:rsidRPr="00DE169D" w:rsidRDefault="005C233B" w:rsidP="00DE169D">
      <w:pPr>
        <w:pStyle w:val="a9"/>
        <w:numPr>
          <w:ilvl w:val="0"/>
          <w:numId w:val="2"/>
        </w:numPr>
        <w:ind w:leftChars="0" w:rightChars="-134" w:right="-281"/>
        <w:rPr>
          <w:rFonts w:ascii="HG丸ｺﾞｼｯｸM-PRO" w:eastAsia="HG丸ｺﾞｼｯｸM-PRO"/>
        </w:rPr>
      </w:pPr>
      <w:r w:rsidRPr="00DE169D">
        <w:rPr>
          <w:rFonts w:ascii="HG丸ｺﾞｼｯｸM-PRO" w:eastAsia="HG丸ｺﾞｼｯｸM-PRO" w:hAnsi="HG丸ｺﾞｼｯｸM-PRO" w:cs="HG丸ｺﾞｼｯｸM-PRO"/>
        </w:rPr>
        <w:t>プログラムの趣旨を理解して参加していただける方。</w:t>
      </w:r>
      <w:r w:rsidR="00636321">
        <w:rPr>
          <w:rFonts w:ascii="HG丸ｺﾞｼｯｸM-PRO" w:eastAsia="HG丸ｺﾞｼｯｸM-PRO" w:hAnsi="HG丸ｺﾞｼｯｸM-PRO" w:cs="HG丸ｺﾞｼｯｸM-PRO" w:hint="eastAsia"/>
        </w:rPr>
        <w:t xml:space="preserve">　定員10名</w:t>
      </w:r>
    </w:p>
    <w:p w:rsidR="00D2333E" w:rsidRPr="00C45639" w:rsidRDefault="00AA0959" w:rsidP="003B2461">
      <w:pPr>
        <w:rPr>
          <w:rFonts w:ascii="HG丸ｺﾞｼｯｸM-PRO" w:eastAsia="HG丸ｺﾞｼｯｸM-PRO"/>
        </w:rPr>
      </w:pPr>
      <w:r>
        <w:rPr>
          <w:rFonts w:ascii="HG丸ｺﾞｼｯｸM-PRO" w:eastAsia="HG丸ｺﾞｼｯｸM-PRO" w:hint="eastAsia"/>
        </w:rPr>
        <w:t xml:space="preserve">　　</w:t>
      </w:r>
      <w:r w:rsidR="008E0C0F">
        <w:rPr>
          <w:rFonts w:ascii="HG丸ｺﾞｼｯｸM-PRO" w:eastAsia="HG丸ｺﾞｼｯｸM-PRO" w:hint="eastAsia"/>
        </w:rPr>
        <w:t xml:space="preserve">　　</w:t>
      </w:r>
      <w:r w:rsidR="00DE169D">
        <w:rPr>
          <w:rFonts w:ascii="HG丸ｺﾞｼｯｸM-PRO" w:eastAsia="HG丸ｺﾞｼｯｸM-PRO" w:hint="eastAsia"/>
        </w:rPr>
        <w:t xml:space="preserve">　　</w:t>
      </w:r>
      <w:r w:rsidR="00D2333E" w:rsidRPr="00D2333E">
        <w:rPr>
          <w:rFonts w:ascii="HG丸ｺﾞｼｯｸM-PRO" w:eastAsia="HG丸ｺﾞｼｯｸM-PRO" w:hint="eastAsia"/>
          <w:u w:val="single"/>
        </w:rPr>
        <w:t>＊参加にあたって医師の承諾（診療情報提供書）が必要になります。</w:t>
      </w:r>
      <w:r w:rsidR="00C45639" w:rsidRPr="00C45639">
        <w:rPr>
          <w:rFonts w:ascii="HG丸ｺﾞｼｯｸM-PRO" w:eastAsia="HG丸ｺﾞｼｯｸM-PRO" w:hint="eastAsia"/>
        </w:rPr>
        <w:t xml:space="preserve">　</w:t>
      </w:r>
    </w:p>
    <w:p w:rsidR="00997F6A" w:rsidRPr="00997F6A" w:rsidRDefault="00762682">
      <w:pPr>
        <w:rPr>
          <w:rFonts w:ascii="HG丸ｺﾞｼｯｸM-PRO" w:eastAsia="HG丸ｺﾞｼｯｸM-PRO"/>
        </w:rPr>
      </w:pPr>
      <w:r w:rsidRPr="00D56640">
        <w:rPr>
          <w:rFonts w:ascii="HG丸ｺﾞｼｯｸM-PRO" w:eastAsia="HG丸ｺﾞｼｯｸM-PRO" w:hint="eastAsia"/>
          <w:b/>
        </w:rPr>
        <w:t>期　間）</w:t>
      </w:r>
      <w:r w:rsidR="000616A7">
        <w:rPr>
          <w:rFonts w:ascii="HG丸ｺﾞｼｯｸM-PRO" w:eastAsia="HG丸ｺﾞｼｯｸM-PRO" w:hint="eastAsia"/>
          <w:b/>
        </w:rPr>
        <w:t xml:space="preserve">　</w:t>
      </w:r>
      <w:r w:rsidR="0076129F">
        <w:rPr>
          <w:rFonts w:ascii="HG丸ｺﾞｼｯｸM-PRO" w:eastAsia="HG丸ｺﾞｼｯｸM-PRO" w:hint="eastAsia"/>
          <w:b/>
        </w:rPr>
        <w:t xml:space="preserve">　</w:t>
      </w:r>
      <w:r w:rsidR="009F5332">
        <w:rPr>
          <w:rFonts w:ascii="HG丸ｺﾞｼｯｸM-PRO" w:eastAsia="HG丸ｺﾞｼｯｸM-PRO" w:hint="eastAsia"/>
        </w:rPr>
        <w:t>平成２５</w:t>
      </w:r>
      <w:r w:rsidR="0076129F">
        <w:rPr>
          <w:rFonts w:ascii="HG丸ｺﾞｼｯｸM-PRO" w:eastAsia="HG丸ｺﾞｼｯｸM-PRO" w:hint="eastAsia"/>
        </w:rPr>
        <w:t>年</w:t>
      </w:r>
      <w:r w:rsidR="003B2461">
        <w:rPr>
          <w:rFonts w:ascii="HG丸ｺﾞｼｯｸM-PRO" w:eastAsia="HG丸ｺﾞｼｯｸM-PRO" w:hint="eastAsia"/>
        </w:rPr>
        <w:t>5月</w:t>
      </w:r>
      <w:r w:rsidR="009C5D4D">
        <w:rPr>
          <w:rFonts w:ascii="HG丸ｺﾞｼｯｸM-PRO" w:eastAsia="HG丸ｺﾞｼｯｸM-PRO" w:hint="eastAsia"/>
        </w:rPr>
        <w:t>１３</w:t>
      </w:r>
      <w:r w:rsidR="00997F6A">
        <w:rPr>
          <w:rFonts w:ascii="HG丸ｺﾞｼｯｸM-PRO" w:eastAsia="HG丸ｺﾞｼｯｸM-PRO" w:hint="eastAsia"/>
        </w:rPr>
        <w:t>日（月</w:t>
      </w:r>
      <w:r w:rsidRPr="00080422">
        <w:rPr>
          <w:rFonts w:ascii="HG丸ｺﾞｼｯｸM-PRO" w:eastAsia="HG丸ｺﾞｼｯｸM-PRO" w:hint="eastAsia"/>
        </w:rPr>
        <w:t>）～</w:t>
      </w:r>
      <w:r w:rsidR="0076129F">
        <w:rPr>
          <w:rFonts w:ascii="HG丸ｺﾞｼｯｸM-PRO" w:eastAsia="HG丸ｺﾞｼｯｸM-PRO" w:hint="eastAsia"/>
        </w:rPr>
        <w:t>平成２５</w:t>
      </w:r>
      <w:r w:rsidR="002D5644">
        <w:rPr>
          <w:rFonts w:ascii="HG丸ｺﾞｼｯｸM-PRO" w:eastAsia="HG丸ｺﾞｼｯｸM-PRO" w:hint="eastAsia"/>
        </w:rPr>
        <w:t>年</w:t>
      </w:r>
      <w:r w:rsidR="00997F6A">
        <w:rPr>
          <w:rFonts w:ascii="HG丸ｺﾞｼｯｸM-PRO" w:eastAsia="HG丸ｺﾞｼｯｸM-PRO" w:hint="eastAsia"/>
        </w:rPr>
        <w:t>８</w:t>
      </w:r>
      <w:r w:rsidR="002D5644">
        <w:rPr>
          <w:rFonts w:ascii="HG丸ｺﾞｼｯｸM-PRO" w:eastAsia="HG丸ｺﾞｼｯｸM-PRO" w:hint="eastAsia"/>
        </w:rPr>
        <w:t>月</w:t>
      </w:r>
      <w:r w:rsidR="00997F6A">
        <w:rPr>
          <w:rFonts w:ascii="HG丸ｺﾞｼｯｸM-PRO" w:eastAsia="HG丸ｺﾞｼｯｸM-PRO" w:hint="eastAsia"/>
        </w:rPr>
        <w:t>５</w:t>
      </w:r>
      <w:r w:rsidR="0076129F">
        <w:rPr>
          <w:rFonts w:ascii="HG丸ｺﾞｼｯｸM-PRO" w:eastAsia="HG丸ｺﾞｼｯｸM-PRO" w:hint="eastAsia"/>
        </w:rPr>
        <w:t>日</w:t>
      </w:r>
      <w:r>
        <w:rPr>
          <w:rFonts w:ascii="HG丸ｺﾞｼｯｸM-PRO" w:eastAsia="HG丸ｺﾞｼｯｸM-PRO" w:hint="eastAsia"/>
        </w:rPr>
        <w:t>（</w:t>
      </w:r>
      <w:r w:rsidR="00C45639">
        <w:rPr>
          <w:rFonts w:ascii="HG丸ｺﾞｼｯｸM-PRO" w:eastAsia="HG丸ｺﾞｼｯｸM-PRO" w:hint="eastAsia"/>
        </w:rPr>
        <w:t>月</w:t>
      </w:r>
      <w:r w:rsidR="00997F6A">
        <w:rPr>
          <w:rFonts w:ascii="HG丸ｺﾞｼｯｸM-PRO" w:eastAsia="HG丸ｺﾞｼｯｸM-PRO" w:hint="eastAsia"/>
        </w:rPr>
        <w:t>）（全３６</w:t>
      </w:r>
      <w:r w:rsidRPr="00080422">
        <w:rPr>
          <w:rFonts w:ascii="HG丸ｺﾞｼｯｸM-PRO" w:eastAsia="HG丸ｺﾞｼｯｸM-PRO" w:hint="eastAsia"/>
        </w:rPr>
        <w:t>回）</w:t>
      </w:r>
    </w:p>
    <w:p w:rsidR="00214DD6" w:rsidRPr="00C45639" w:rsidRDefault="00E535B5">
      <w:pPr>
        <w:rPr>
          <w:rFonts w:ascii="HG丸ｺﾞｼｯｸM-PRO" w:eastAsia="HG丸ｺﾞｼｯｸM-PRO"/>
        </w:rPr>
      </w:pPr>
      <w:r w:rsidRPr="00D56640">
        <w:rPr>
          <w:rFonts w:ascii="HG丸ｺﾞｼｯｸM-PRO" w:eastAsia="HG丸ｺﾞｼｯｸM-PRO" w:hint="eastAsia"/>
          <w:b/>
        </w:rPr>
        <w:t>場　所）</w:t>
      </w:r>
      <w:r w:rsidR="0076129F">
        <w:rPr>
          <w:rFonts w:ascii="HG丸ｺﾞｼｯｸM-PRO" w:eastAsia="HG丸ｺﾞｼｯｸM-PRO" w:hint="eastAsia"/>
          <w:b/>
        </w:rPr>
        <w:t xml:space="preserve">　</w:t>
      </w:r>
      <w:r w:rsidR="000616A7">
        <w:rPr>
          <w:rFonts w:ascii="HG丸ｺﾞｼｯｸM-PRO" w:eastAsia="HG丸ｺﾞｼｯｸM-PRO" w:hint="eastAsia"/>
          <w:b/>
        </w:rPr>
        <w:t xml:space="preserve">　</w:t>
      </w:r>
      <w:r w:rsidR="00997F6A">
        <w:rPr>
          <w:rFonts w:ascii="HG丸ｺﾞｼｯｸM-PRO" w:eastAsia="HG丸ｺﾞｼｯｸM-PRO" w:hint="eastAsia"/>
        </w:rPr>
        <w:t>藤沢病院</w:t>
      </w:r>
      <w:r w:rsidR="00C45639">
        <w:rPr>
          <w:rFonts w:ascii="HG丸ｺﾞｼｯｸM-PRO" w:eastAsia="HG丸ｺﾞｼｯｸM-PRO" w:hint="eastAsia"/>
        </w:rPr>
        <w:t xml:space="preserve">　　　　　　</w:t>
      </w:r>
      <w:r w:rsidR="00C45639" w:rsidRPr="00C45639">
        <w:rPr>
          <w:rFonts w:ascii="HG丸ｺﾞｼｯｸM-PRO" w:eastAsia="HG丸ｺﾞｼｯｸM-PRO" w:hint="eastAsia"/>
          <w:b/>
        </w:rPr>
        <w:t>費</w:t>
      </w:r>
      <w:r w:rsidR="00C45639">
        <w:rPr>
          <w:rFonts w:ascii="HG丸ｺﾞｼｯｸM-PRO" w:eastAsia="HG丸ｺﾞｼｯｸM-PRO" w:hint="eastAsia"/>
          <w:b/>
        </w:rPr>
        <w:t xml:space="preserve">　</w:t>
      </w:r>
      <w:r w:rsidR="00C45639" w:rsidRPr="00C45639">
        <w:rPr>
          <w:rFonts w:ascii="HG丸ｺﾞｼｯｸM-PRO" w:eastAsia="HG丸ｺﾞｼｯｸM-PRO" w:hint="eastAsia"/>
          <w:b/>
        </w:rPr>
        <w:t xml:space="preserve">用）　</w:t>
      </w:r>
      <w:r w:rsidR="00C45639" w:rsidRPr="00C45639">
        <w:rPr>
          <w:rFonts w:ascii="HG丸ｺﾞｼｯｸM-PRO" w:eastAsia="HG丸ｺﾞｼｯｸM-PRO" w:hint="eastAsia"/>
        </w:rPr>
        <w:t xml:space="preserve">　無料</w:t>
      </w:r>
    </w:p>
    <w:p w:rsidR="00080422" w:rsidRPr="00080422" w:rsidRDefault="00E535B5" w:rsidP="00080422">
      <w:pPr>
        <w:rPr>
          <w:rFonts w:ascii="HG丸ｺﾞｼｯｸM-PRO" w:eastAsia="HG丸ｺﾞｼｯｸM-PRO"/>
        </w:rPr>
      </w:pPr>
      <w:r w:rsidRPr="00D56640">
        <w:rPr>
          <w:rFonts w:ascii="HG丸ｺﾞｼｯｸM-PRO" w:eastAsia="HG丸ｺﾞｼｯｸM-PRO" w:hint="eastAsia"/>
          <w:b/>
        </w:rPr>
        <w:t>時　間）</w:t>
      </w:r>
      <w:r w:rsidR="0076129F">
        <w:rPr>
          <w:rFonts w:ascii="HG丸ｺﾞｼｯｸM-PRO" w:eastAsia="HG丸ｺﾞｼｯｸM-PRO" w:hint="eastAsia"/>
          <w:b/>
        </w:rPr>
        <w:t xml:space="preserve">　</w:t>
      </w:r>
      <w:r w:rsidR="000616A7">
        <w:rPr>
          <w:rFonts w:ascii="HG丸ｺﾞｼｯｸM-PRO" w:eastAsia="HG丸ｺﾞｼｯｸM-PRO" w:hint="eastAsia"/>
          <w:b/>
        </w:rPr>
        <w:t xml:space="preserve">　</w:t>
      </w:r>
      <w:r w:rsidR="00997F6A">
        <w:rPr>
          <w:rFonts w:ascii="HG丸ｺﾞｼｯｸM-PRO" w:eastAsia="HG丸ｺﾞｼｯｸM-PRO" w:hint="eastAsia"/>
        </w:rPr>
        <w:t>月曜　水曜　金曜</w:t>
      </w:r>
      <w:r w:rsidR="00080422">
        <w:rPr>
          <w:rFonts w:ascii="HG丸ｺﾞｼｯｸM-PRO" w:eastAsia="HG丸ｺﾞｼｯｸM-PRO" w:hint="eastAsia"/>
        </w:rPr>
        <w:t xml:space="preserve">　</w:t>
      </w:r>
      <w:r w:rsidR="00997F6A">
        <w:rPr>
          <w:rFonts w:ascii="HG丸ｺﾞｼｯｸM-PRO" w:eastAsia="HG丸ｺﾞｼｯｸM-PRO" w:hint="eastAsia"/>
        </w:rPr>
        <w:t>９</w:t>
      </w:r>
      <w:r w:rsidR="00636321">
        <w:rPr>
          <w:rFonts w:ascii="HG丸ｺﾞｼｯｸM-PRO" w:eastAsia="HG丸ｺﾞｼｯｸM-PRO" w:hint="eastAsia"/>
        </w:rPr>
        <w:t>：３０</w:t>
      </w:r>
      <w:r w:rsidR="00080422">
        <w:rPr>
          <w:rFonts w:ascii="HG丸ｺﾞｼｯｸM-PRO" w:eastAsia="HG丸ｺﾞｼｯｸM-PRO" w:hint="eastAsia"/>
        </w:rPr>
        <w:t>～</w:t>
      </w:r>
      <w:r w:rsidR="00997F6A">
        <w:rPr>
          <w:rFonts w:ascii="HG丸ｺﾞｼｯｸM-PRO" w:eastAsia="HG丸ｺﾞｼｯｸM-PRO" w:hint="eastAsia"/>
        </w:rPr>
        <w:t>１２</w:t>
      </w:r>
      <w:r w:rsidR="00636321">
        <w:rPr>
          <w:rFonts w:ascii="HG丸ｺﾞｼｯｸM-PRO" w:eastAsia="HG丸ｺﾞｼｯｸM-PRO" w:hint="eastAsia"/>
        </w:rPr>
        <w:t>：３０</w:t>
      </w:r>
      <w:r w:rsidR="00762682">
        <w:rPr>
          <w:rFonts w:ascii="HG丸ｺﾞｼｯｸM-PRO" w:eastAsia="HG丸ｺﾞｼｯｸM-PRO" w:hint="eastAsia"/>
        </w:rPr>
        <w:t xml:space="preserve">　</w:t>
      </w:r>
    </w:p>
    <w:p w:rsidR="00C93CA7" w:rsidRDefault="00C93CA7" w:rsidP="005B1E5A">
      <w:pPr>
        <w:ind w:left="632" w:hangingChars="300" w:hanging="632"/>
        <w:rPr>
          <w:rFonts w:ascii="HG丸ｺﾞｼｯｸM-PRO" w:eastAsia="HG丸ｺﾞｼｯｸM-PRO"/>
        </w:rPr>
      </w:pPr>
      <w:r w:rsidRPr="00D56640">
        <w:rPr>
          <w:rFonts w:ascii="HG丸ｺﾞｼｯｸM-PRO" w:eastAsia="HG丸ｺﾞｼｯｸM-PRO" w:hint="eastAsia"/>
          <w:b/>
        </w:rPr>
        <w:t>スタッフ）</w:t>
      </w:r>
      <w:r w:rsidR="000616A7">
        <w:rPr>
          <w:rFonts w:ascii="HG丸ｺﾞｼｯｸM-PRO" w:eastAsia="HG丸ｺﾞｼｯｸM-PRO" w:hint="eastAsia"/>
          <w:b/>
        </w:rPr>
        <w:t xml:space="preserve">　</w:t>
      </w:r>
      <w:r w:rsidR="008349C0">
        <w:rPr>
          <w:rFonts w:ascii="HG丸ｺﾞｼｯｸM-PRO" w:eastAsia="HG丸ｺﾞｼｯｸM-PRO" w:hint="eastAsia"/>
        </w:rPr>
        <w:t>精神科医師</w:t>
      </w:r>
      <w:r>
        <w:rPr>
          <w:rFonts w:ascii="HG丸ｺﾞｼｯｸM-PRO" w:eastAsia="HG丸ｺﾞｼｯｸM-PRO" w:hint="eastAsia"/>
        </w:rPr>
        <w:t xml:space="preserve">　　臨床心理士　</w:t>
      </w:r>
      <w:r w:rsidR="000616A7">
        <w:rPr>
          <w:rFonts w:ascii="HG丸ｺﾞｼｯｸM-PRO" w:eastAsia="HG丸ｺﾞｼｯｸM-PRO" w:hint="eastAsia"/>
        </w:rPr>
        <w:t xml:space="preserve">　</w:t>
      </w:r>
      <w:r>
        <w:rPr>
          <w:rFonts w:ascii="HG丸ｺﾞｼｯｸM-PRO" w:eastAsia="HG丸ｺﾞｼｯｸM-PRO" w:hint="eastAsia"/>
        </w:rPr>
        <w:t>作業療法士</w:t>
      </w:r>
      <w:r w:rsidR="000616A7">
        <w:rPr>
          <w:rFonts w:ascii="HG丸ｺﾞｼｯｸM-PRO" w:eastAsia="HG丸ｺﾞｼｯｸM-PRO" w:hint="eastAsia"/>
        </w:rPr>
        <w:t xml:space="preserve">　</w:t>
      </w:r>
      <w:r w:rsidR="00B041C2">
        <w:rPr>
          <w:rFonts w:ascii="HG丸ｺﾞｼｯｸM-PRO" w:eastAsia="HG丸ｺﾞｼｯｸM-PRO" w:hint="eastAsia"/>
        </w:rPr>
        <w:t xml:space="preserve">　</w:t>
      </w:r>
      <w:r w:rsidR="009F5332">
        <w:rPr>
          <w:rFonts w:ascii="HG丸ｺﾞｼｯｸM-PRO" w:eastAsia="HG丸ｺﾞｼｯｸM-PRO" w:hint="eastAsia"/>
        </w:rPr>
        <w:t xml:space="preserve">管理栄養士　</w:t>
      </w:r>
      <w:r w:rsidR="00B041C2">
        <w:rPr>
          <w:rFonts w:ascii="HG丸ｺﾞｼｯｸM-PRO" w:eastAsia="HG丸ｺﾞｼｯｸM-PRO" w:hint="eastAsia"/>
        </w:rPr>
        <w:t xml:space="preserve">　</w:t>
      </w:r>
      <w:r w:rsidR="008349C0">
        <w:rPr>
          <w:rFonts w:ascii="HG丸ｺﾞｼｯｸM-PRO" w:eastAsia="HG丸ｺﾞｼｯｸM-PRO" w:hint="eastAsia"/>
        </w:rPr>
        <w:t>その他</w:t>
      </w:r>
      <w:r w:rsidRPr="00080422">
        <w:rPr>
          <w:rFonts w:ascii="HG丸ｺﾞｼｯｸM-PRO" w:eastAsia="HG丸ｺﾞｼｯｸM-PRO" w:hint="eastAsia"/>
        </w:rPr>
        <w:t>専門スタッフ</w:t>
      </w:r>
      <w:r>
        <w:rPr>
          <w:rFonts w:ascii="HG丸ｺﾞｼｯｸM-PRO" w:eastAsia="HG丸ｺﾞｼｯｸM-PRO" w:hint="eastAsia"/>
        </w:rPr>
        <w:t xml:space="preserve">　</w:t>
      </w:r>
    </w:p>
    <w:p w:rsidR="00E50446" w:rsidRDefault="00E535B5">
      <w:pPr>
        <w:rPr>
          <w:rFonts w:ascii="HG丸ｺﾞｼｯｸM-PRO" w:eastAsia="HG丸ｺﾞｼｯｸM-PRO"/>
        </w:rPr>
      </w:pPr>
      <w:r w:rsidRPr="00D56640">
        <w:rPr>
          <w:rFonts w:ascii="HG丸ｺﾞｼｯｸM-PRO" w:eastAsia="HG丸ｺﾞｼｯｸM-PRO" w:hint="eastAsia"/>
          <w:b/>
        </w:rPr>
        <w:t>内</w:t>
      </w:r>
      <w:r w:rsidR="00B62322" w:rsidRPr="00D56640">
        <w:rPr>
          <w:rFonts w:ascii="HG丸ｺﾞｼｯｸM-PRO" w:eastAsia="HG丸ｺﾞｼｯｸM-PRO" w:hint="eastAsia"/>
          <w:b/>
        </w:rPr>
        <w:t xml:space="preserve">　</w:t>
      </w:r>
      <w:r w:rsidRPr="00D56640">
        <w:rPr>
          <w:rFonts w:ascii="HG丸ｺﾞｼｯｸM-PRO" w:eastAsia="HG丸ｺﾞｼｯｸM-PRO" w:hint="eastAsia"/>
          <w:b/>
        </w:rPr>
        <w:t>容）</w:t>
      </w:r>
      <w:r w:rsidR="00D2333E">
        <w:rPr>
          <w:rFonts w:ascii="HG丸ｺﾞｼｯｸM-PRO" w:eastAsia="HG丸ｺﾞｼｯｸM-PRO" w:hint="eastAsia"/>
          <w:b/>
        </w:rPr>
        <w:t xml:space="preserve">　</w:t>
      </w:r>
      <w:r w:rsidR="00214DD6">
        <w:rPr>
          <w:rFonts w:ascii="HG丸ｺﾞｼｯｸM-PRO" w:eastAsia="HG丸ｺﾞｼｯｸM-PRO" w:hint="eastAsia"/>
          <w:b/>
        </w:rPr>
        <w:t>＊</w:t>
      </w:r>
      <w:r w:rsidR="00E50446" w:rsidRPr="00080422">
        <w:rPr>
          <w:rFonts w:ascii="HG丸ｺﾞｼｯｸM-PRO" w:eastAsia="HG丸ｺﾞｼｯｸM-PRO" w:hint="eastAsia"/>
        </w:rPr>
        <w:t>全スケジュール</w:t>
      </w:r>
      <w:r w:rsidR="00DE169D">
        <w:rPr>
          <w:rFonts w:ascii="HG丸ｺﾞｼｯｸM-PRO" w:eastAsia="HG丸ｺﾞｼｯｸM-PRO" w:hint="eastAsia"/>
        </w:rPr>
        <w:t>３６</w:t>
      </w:r>
      <w:r w:rsidR="00E50446" w:rsidRPr="00080422">
        <w:rPr>
          <w:rFonts w:ascii="HG丸ｺﾞｼｯｸM-PRO" w:eastAsia="HG丸ｺﾞｼｯｸM-PRO" w:hint="eastAsia"/>
        </w:rPr>
        <w:t>回のコース</w:t>
      </w:r>
      <w:r w:rsidR="00A933B2">
        <w:rPr>
          <w:rFonts w:ascii="HG丸ｺﾞｼｯｸM-PRO" w:eastAsia="HG丸ｺﾞｼｯｸM-PRO" w:hint="eastAsia"/>
        </w:rPr>
        <w:t>と</w:t>
      </w:r>
      <w:r w:rsidR="003930B0">
        <w:rPr>
          <w:rFonts w:ascii="HG丸ｺﾞｼｯｸM-PRO" w:eastAsia="HG丸ｺﾞｼｯｸM-PRO" w:hint="eastAsia"/>
        </w:rPr>
        <w:t>なっています</w:t>
      </w:r>
    </w:p>
    <w:p w:rsidR="008E0C0F" w:rsidRDefault="00A900D4" w:rsidP="009A4B29">
      <w:pPr>
        <w:tabs>
          <w:tab w:val="left" w:pos="1260"/>
        </w:tabs>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1552" behindDoc="0" locked="0" layoutInCell="1" allowOverlap="1">
            <wp:simplePos x="0" y="0"/>
            <wp:positionH relativeFrom="column">
              <wp:posOffset>-117475</wp:posOffset>
            </wp:positionH>
            <wp:positionV relativeFrom="paragraph">
              <wp:posOffset>57785</wp:posOffset>
            </wp:positionV>
            <wp:extent cx="6240780" cy="3752850"/>
            <wp:effectExtent l="19050" t="0" r="26670" b="0"/>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B62322" w:rsidRPr="00080422">
        <w:rPr>
          <w:rFonts w:ascii="HG丸ｺﾞｼｯｸM-PRO" w:eastAsia="HG丸ｺﾞｼｯｸM-PRO" w:hint="eastAsia"/>
        </w:rPr>
        <w:t xml:space="preserve">　</w:t>
      </w:r>
    </w:p>
    <w:p w:rsidR="008E0C0F" w:rsidRDefault="00B62322" w:rsidP="00195A9A">
      <w:pPr>
        <w:rPr>
          <w:rFonts w:ascii="HG丸ｺﾞｼｯｸM-PRO" w:eastAsia="HG丸ｺﾞｼｯｸM-PRO"/>
          <w:color w:val="000000" w:themeColor="text1"/>
        </w:rPr>
      </w:pPr>
      <w:r w:rsidRPr="00080422">
        <w:rPr>
          <w:rFonts w:ascii="HG丸ｺﾞｼｯｸM-PRO" w:eastAsia="HG丸ｺﾞｼｯｸM-PRO" w:hint="eastAsia"/>
        </w:rPr>
        <w:t xml:space="preserve">　</w:t>
      </w: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84E37" w:rsidRDefault="00184E37" w:rsidP="00184E37">
      <w:pPr>
        <w:rPr>
          <w:rFonts w:ascii="HG丸ｺﾞｼｯｸM-PRO" w:eastAsia="HG丸ｺﾞｼｯｸM-PRO"/>
          <w:color w:val="000000" w:themeColor="text1"/>
          <w:bdr w:val="single" w:sz="4" w:space="0" w:color="auto"/>
        </w:rPr>
      </w:pPr>
    </w:p>
    <w:p w:rsidR="00C93CA7" w:rsidRDefault="00C93CA7" w:rsidP="00184E37">
      <w:pPr>
        <w:rPr>
          <w:rFonts w:ascii="HG丸ｺﾞｼｯｸM-PRO" w:eastAsia="HG丸ｺﾞｼｯｸM-PRO"/>
          <w:color w:val="000000" w:themeColor="text1"/>
          <w:bdr w:val="single" w:sz="4" w:space="0" w:color="auto"/>
        </w:rPr>
      </w:pPr>
    </w:p>
    <w:p w:rsidR="00C93CA7" w:rsidRDefault="00C93CA7" w:rsidP="00184E37">
      <w:pPr>
        <w:rPr>
          <w:rFonts w:ascii="HG丸ｺﾞｼｯｸM-PRO" w:eastAsia="HG丸ｺﾞｼｯｸM-PRO"/>
          <w:color w:val="000000" w:themeColor="text1"/>
          <w:bdr w:val="single" w:sz="4" w:space="0" w:color="auto"/>
        </w:rPr>
      </w:pPr>
    </w:p>
    <w:p w:rsidR="00C93CA7" w:rsidRDefault="00C93CA7" w:rsidP="00184E37">
      <w:pPr>
        <w:rPr>
          <w:rFonts w:ascii="HG丸ｺﾞｼｯｸM-PRO" w:eastAsia="HG丸ｺﾞｼｯｸM-PRO"/>
          <w:color w:val="000000" w:themeColor="text1"/>
          <w:bdr w:val="single" w:sz="4" w:space="0" w:color="auto"/>
        </w:rPr>
      </w:pPr>
    </w:p>
    <w:p w:rsidR="00C93CA7" w:rsidRDefault="00C93CA7" w:rsidP="00D36C81">
      <w:pPr>
        <w:tabs>
          <w:tab w:val="left" w:pos="2913"/>
        </w:tabs>
        <w:rPr>
          <w:rFonts w:ascii="HG丸ｺﾞｼｯｸM-PRO" w:eastAsia="HG丸ｺﾞｼｯｸM-PRO"/>
          <w:color w:val="000000" w:themeColor="text1"/>
        </w:rPr>
      </w:pPr>
    </w:p>
    <w:p w:rsidR="00C93CA7" w:rsidRDefault="00C93CA7" w:rsidP="00D36C81">
      <w:pPr>
        <w:tabs>
          <w:tab w:val="left" w:pos="2913"/>
        </w:tabs>
        <w:rPr>
          <w:rFonts w:ascii="HG丸ｺﾞｼｯｸM-PRO" w:eastAsia="HG丸ｺﾞｼｯｸM-PRO"/>
          <w:color w:val="000000" w:themeColor="text1"/>
        </w:rPr>
      </w:pPr>
    </w:p>
    <w:p w:rsidR="00184E37" w:rsidRDefault="00184E37" w:rsidP="00C93CA7">
      <w:pPr>
        <w:tabs>
          <w:tab w:val="left" w:pos="2913"/>
        </w:tabs>
        <w:rPr>
          <w:rFonts w:ascii="HG丸ｺﾞｼｯｸM-PRO" w:eastAsia="HG丸ｺﾞｼｯｸM-PRO"/>
          <w:color w:val="000000" w:themeColor="text1"/>
        </w:rPr>
      </w:pPr>
      <w:r>
        <w:rPr>
          <w:rFonts w:ascii="HG丸ｺﾞｼｯｸM-PRO" w:eastAsia="HG丸ｺﾞｼｯｸM-PRO" w:hint="eastAsia"/>
          <w:color w:val="000000" w:themeColor="text1"/>
        </w:rPr>
        <w:t xml:space="preserve">　</w:t>
      </w:r>
    </w:p>
    <w:p w:rsidR="00DE169D" w:rsidRPr="00361E01" w:rsidRDefault="002D6038" w:rsidP="00DE169D">
      <w:pPr>
        <w:rPr>
          <w:rFonts w:ascii="HG丸ｺﾞｼｯｸM-PRO" w:eastAsia="HG丸ｺﾞｼｯｸM-PRO" w:hAnsi="HG丸ｺﾞｼｯｸM-PRO"/>
          <w:color w:val="000000" w:themeColor="text1"/>
          <w:bdr w:val="single" w:sz="4" w:space="0" w:color="auto"/>
        </w:rPr>
      </w:pPr>
      <w:r w:rsidRPr="002D6038">
        <w:rPr>
          <w:noProof/>
        </w:rPr>
        <w:pict>
          <v:shapetype id="_x0000_t202" coordsize="21600,21600" o:spt="202" path="m,l,21600r21600,l21600,xe">
            <v:stroke joinstyle="miter"/>
            <v:path gradientshapeok="t" o:connecttype="rect"/>
          </v:shapetype>
          <v:shape id="_x0000_s1046" type="#_x0000_t202" style="position:absolute;left:0;text-align:left;margin-left:43.5pt;margin-top:7pt;width:447.3pt;height:37.4pt;z-index:251668479;mso-position-horizontal-relative:text;mso-position-vertical-relative:text" stroked="f">
            <v:textbox style="mso-fit-shape-to-text:t" inset="5.85pt,.7pt,5.85pt,.7pt">
              <w:txbxContent>
                <w:p w:rsidR="00EC0A58" w:rsidRDefault="00EC0A58" w:rsidP="002C1E03">
                  <w:pPr>
                    <w:ind w:leftChars="100" w:left="630" w:hangingChars="200" w:hanging="420"/>
                    <w:rPr>
                      <w:rFonts w:ascii="HG丸ｺﾞｼｯｸM-PRO" w:eastAsia="HG丸ｺﾞｼｯｸM-PRO" w:hAnsi="HG丸ｺﾞｼｯｸM-PRO" w:cs="HG丸ｺﾞｼｯｸM-PRO"/>
                    </w:rPr>
                  </w:pPr>
                  <w:r>
                    <w:rPr>
                      <w:rFonts w:ascii="HG丸ｺﾞｼｯｸM-PRO" w:eastAsia="HG丸ｺﾞｼｯｸM-PRO" w:hAnsi="HG丸ｺﾞｼｯｸM-PRO" w:hint="eastAsia"/>
                      <w:color w:val="000000" w:themeColor="text1"/>
                    </w:rPr>
                    <w:t>＊その他、</w:t>
                  </w:r>
                  <w:r w:rsidRPr="000A2A4D">
                    <w:rPr>
                      <w:rFonts w:ascii="HG丸ｺﾞｼｯｸM-PRO" w:eastAsia="HG丸ｺﾞｼｯｸM-PRO" w:hAnsi="HG丸ｺﾞｼｯｸM-PRO" w:cs="HG丸ｺﾞｼｯｸM-PRO"/>
                    </w:rPr>
                    <w:t>日常活動表を</w:t>
                  </w:r>
                  <w:r w:rsidRPr="000A2A4D">
                    <w:rPr>
                      <w:rFonts w:ascii="HG丸ｺﾞｼｯｸM-PRO" w:eastAsia="HG丸ｺﾞｼｯｸM-PRO" w:hAnsi="HG丸ｺﾞｼｯｸM-PRO" w:cs="HG丸ｺﾞｼｯｸM-PRO" w:hint="eastAsia"/>
                    </w:rPr>
                    <w:t>用い、活動内容や気分の振り返りを行い、</w:t>
                  </w:r>
                  <w:r>
                    <w:rPr>
                      <w:rFonts w:ascii="HG丸ｺﾞｼｯｸM-PRO" w:eastAsia="HG丸ｺﾞｼｯｸM-PRO" w:hAnsi="HG丸ｺﾞｼｯｸM-PRO" w:cs="HG丸ｺﾞｼｯｸM-PRO" w:hint="eastAsia"/>
                    </w:rPr>
                    <w:t>プログラム</w:t>
                  </w:r>
                  <w:r w:rsidRPr="000A2A4D">
                    <w:rPr>
                      <w:rFonts w:ascii="HG丸ｺﾞｼｯｸM-PRO" w:eastAsia="HG丸ｺﾞｼｯｸM-PRO" w:hAnsi="HG丸ｺﾞｼｯｸM-PRO" w:cs="HG丸ｺﾞｼｯｸM-PRO" w:hint="eastAsia"/>
                    </w:rPr>
                    <w:t>で</w:t>
                  </w:r>
                  <w:r>
                    <w:rPr>
                      <w:rFonts w:ascii="HG丸ｺﾞｼｯｸM-PRO" w:eastAsia="HG丸ｺﾞｼｯｸM-PRO" w:hAnsi="HG丸ｺﾞｼｯｸM-PRO" w:cs="HG丸ｺﾞｼｯｸM-PRO"/>
                    </w:rPr>
                    <w:t>定期的</w:t>
                  </w:r>
                </w:p>
                <w:p w:rsidR="00EC0A58" w:rsidRPr="009D3A1B" w:rsidRDefault="00EC0A58" w:rsidP="002C1E03">
                  <w:pPr>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w:t>
                  </w:r>
                  <w:r w:rsidRPr="000A2A4D">
                    <w:rPr>
                      <w:rFonts w:ascii="HG丸ｺﾞｼｯｸM-PRO" w:eastAsia="HG丸ｺﾞｼｯｸM-PRO" w:hAnsi="HG丸ｺﾞｼｯｸM-PRO" w:cs="HG丸ｺﾞｼｯｸM-PRO"/>
                    </w:rPr>
                    <w:t>個別面接や評価を行っていきます。</w:t>
                  </w:r>
                </w:p>
              </w:txbxContent>
            </v:textbox>
            <w10:wrap type="square"/>
          </v:shape>
        </w:pict>
      </w:r>
    </w:p>
    <w:p w:rsidR="0092414F" w:rsidRDefault="00DE169D" w:rsidP="00DE388E">
      <w:pPr>
        <w:rPr>
          <w:rFonts w:ascii="HG丸ｺﾞｼｯｸM-PRO" w:eastAsia="HG丸ｺﾞｼｯｸM-PRO" w:hAnsi="HG丸ｺﾞｼｯｸM-PRO"/>
          <w:color w:val="000000" w:themeColor="text1"/>
        </w:rPr>
      </w:pPr>
      <w:r w:rsidRPr="00361E01">
        <w:rPr>
          <w:rFonts w:ascii="HG丸ｺﾞｼｯｸM-PRO" w:eastAsia="HG丸ｺﾞｼｯｸM-PRO" w:hAnsi="HG丸ｺﾞｼｯｸM-PRO" w:hint="eastAsia"/>
          <w:color w:val="000000" w:themeColor="text1"/>
        </w:rPr>
        <w:t xml:space="preserve">　</w:t>
      </w:r>
    </w:p>
    <w:p w:rsidR="00DE388E" w:rsidRPr="0092414F" w:rsidRDefault="002D6038" w:rsidP="00DE388E">
      <w:pPr>
        <w:rPr>
          <w:rFonts w:ascii="HG丸ｺﾞｼｯｸM-PRO" w:eastAsia="HG丸ｺﾞｼｯｸM-PRO" w:hAnsi="HG丸ｺﾞｼｯｸM-PRO"/>
          <w:color w:val="000000" w:themeColor="text1"/>
        </w:rPr>
      </w:pPr>
      <w:r w:rsidRPr="002D6038">
        <w:rPr>
          <w:rFonts w:ascii="HG丸ｺﾞｼｯｸM-PRO" w:eastAsia="HG丸ｺﾞｼｯｸM-PRO"/>
          <w:b/>
          <w:noProof/>
        </w:rPr>
        <w:pict>
          <v:roundrect id="_x0000_s1041" style="position:absolute;left:0;text-align:left;margin-left:64.45pt;margin-top:8.4pt;width:395.2pt;height:68.65pt;z-index:251669504" arcsize="10923f">
            <v:textbox inset="5.85pt,.7pt,5.85pt,.7pt">
              <w:txbxContent>
                <w:p w:rsidR="00EC0A58" w:rsidRPr="008349C0" w:rsidRDefault="00EC0A58" w:rsidP="008349C0">
                  <w:pPr>
                    <w:rPr>
                      <w:rFonts w:ascii="HG丸ｺﾞｼｯｸM-PRO" w:eastAsia="HG丸ｺﾞｼｯｸM-PRO"/>
                      <w:b/>
                    </w:rPr>
                  </w:pPr>
                  <w:r>
                    <w:rPr>
                      <w:rFonts w:ascii="HG丸ｺﾞｼｯｸM-PRO" w:eastAsia="HG丸ｺﾞｼｯｸM-PRO" w:hint="eastAsia"/>
                      <w:b/>
                    </w:rPr>
                    <w:t>＜連絡先＞　　＊ご不明な点は、お問い合わせください。</w:t>
                  </w:r>
                </w:p>
                <w:p w:rsidR="00EC0A58" w:rsidRDefault="00EC0A58" w:rsidP="008349C0">
                  <w:pPr>
                    <w:rPr>
                      <w:rFonts w:ascii="HG丸ｺﾞｼｯｸM-PRO" w:eastAsia="HG丸ｺﾞｼｯｸM-PRO"/>
                      <w:u w:val="single"/>
                    </w:rPr>
                  </w:pPr>
                  <w:r w:rsidRPr="00CA273D">
                    <w:rPr>
                      <w:rFonts w:ascii="HG丸ｺﾞｼｯｸM-PRO" w:eastAsia="HG丸ｺﾞｼｯｸM-PRO" w:hint="eastAsia"/>
                      <w:u w:val="single"/>
                    </w:rPr>
                    <w:t>藤沢病院</w:t>
                  </w:r>
                  <w:r>
                    <w:rPr>
                      <w:rFonts w:ascii="HG丸ｺﾞｼｯｸM-PRO" w:eastAsia="HG丸ｺﾞｼｯｸM-PRO" w:hint="eastAsia"/>
                      <w:u w:val="single"/>
                    </w:rPr>
                    <w:t xml:space="preserve">　0466－23－0909（直通）</w:t>
                  </w:r>
                </w:p>
                <w:p w:rsidR="00EC0A58" w:rsidRPr="008349C0" w:rsidRDefault="00EC0A58" w:rsidP="00A900D4">
                  <w:pPr>
                    <w:rPr>
                      <w:rFonts w:ascii="HG丸ｺﾞｼｯｸM-PRO" w:eastAsia="HG丸ｺﾞｼｯｸM-PRO"/>
                      <w:u w:val="single"/>
                    </w:rPr>
                  </w:pPr>
                  <w:r w:rsidRPr="008349C0">
                    <w:rPr>
                      <w:rFonts w:ascii="HG丸ｺﾞｼｯｸM-PRO" w:eastAsia="HG丸ｺﾞｼｯｸM-PRO" w:hint="eastAsia"/>
                    </w:rPr>
                    <w:t xml:space="preserve">　</w:t>
                  </w:r>
                  <w:r>
                    <w:rPr>
                      <w:rFonts w:ascii="HG丸ｺﾞｼｯｸM-PRO" w:eastAsia="HG丸ｺﾞｼｯｸM-PRO" w:hint="eastAsia"/>
                    </w:rPr>
                    <w:t xml:space="preserve">　　　　</w:t>
                  </w:r>
                  <w:r>
                    <w:rPr>
                      <w:rFonts w:ascii="HG丸ｺﾞｼｯｸM-PRO" w:eastAsia="HG丸ｺﾞｼｯｸM-PRO" w:hint="eastAsia"/>
                      <w:u w:val="single"/>
                    </w:rPr>
                    <w:t>0466－23－2343（代表）</w:t>
                  </w:r>
                  <w:r w:rsidRPr="008349C0">
                    <w:rPr>
                      <w:rFonts w:ascii="HG丸ｺﾞｼｯｸM-PRO" w:eastAsia="HG丸ｺﾞｼｯｸM-PRO" w:hint="eastAsia"/>
                    </w:rPr>
                    <w:t xml:space="preserve">　</w:t>
                  </w:r>
                  <w:r>
                    <w:rPr>
                      <w:rFonts w:ascii="HG丸ｺﾞｼｯｸM-PRO" w:eastAsia="HG丸ｺﾞｼｯｸM-PRO" w:hint="eastAsia"/>
                    </w:rPr>
                    <w:t xml:space="preserve">【担当】デイケア課　西前　小牧　</w:t>
                  </w:r>
                </w:p>
              </w:txbxContent>
            </v:textbox>
          </v:roundrect>
        </w:pict>
      </w:r>
    </w:p>
    <w:p w:rsidR="00DE388E" w:rsidRPr="00DE388E" w:rsidRDefault="00DE388E" w:rsidP="00DE388E">
      <w:pPr>
        <w:rPr>
          <w:rFonts w:ascii="HG丸ｺﾞｼｯｸM-PRO" w:eastAsia="HG丸ｺﾞｼｯｸM-PRO"/>
        </w:rPr>
      </w:pPr>
    </w:p>
    <w:p w:rsidR="00DE388E" w:rsidRPr="00DE388E" w:rsidRDefault="00DE388E" w:rsidP="00DE388E">
      <w:pPr>
        <w:rPr>
          <w:rFonts w:ascii="HG丸ｺﾞｼｯｸM-PRO" w:eastAsia="HG丸ｺﾞｼｯｸM-PRO"/>
        </w:rPr>
      </w:pPr>
    </w:p>
    <w:p w:rsidR="00DE388E" w:rsidRPr="00DE388E" w:rsidRDefault="00DE388E" w:rsidP="00DE388E">
      <w:pPr>
        <w:rPr>
          <w:rFonts w:ascii="HG丸ｺﾞｼｯｸM-PRO" w:eastAsia="HG丸ｺﾞｼｯｸM-PRO"/>
        </w:rPr>
      </w:pPr>
    </w:p>
    <w:p w:rsidR="00DE388E" w:rsidRPr="00DE388E" w:rsidRDefault="00DE388E" w:rsidP="00DE388E">
      <w:pPr>
        <w:rPr>
          <w:rFonts w:ascii="HG丸ｺﾞｼｯｸM-PRO" w:eastAsia="HG丸ｺﾞｼｯｸM-PRO"/>
        </w:rPr>
      </w:pPr>
      <w:bookmarkStart w:id="0" w:name="_GoBack"/>
      <w:bookmarkEnd w:id="0"/>
    </w:p>
    <w:sectPr w:rsidR="00DE388E" w:rsidRPr="00DE388E" w:rsidSect="007E1DA3">
      <w:pgSz w:w="11906" w:h="16838"/>
      <w:pgMar w:top="284" w:right="707" w:bottom="540" w:left="1260" w:header="851" w:footer="992" w:gutter="0"/>
      <w:pgBorders w:offsetFrom="page">
        <w:top w:val="basicWhiteSquares" w:sz="9" w:space="24" w:color="auto"/>
        <w:left w:val="basicWhiteSquares" w:sz="9" w:space="24" w:color="auto"/>
        <w:bottom w:val="basicWhiteSquares" w:sz="9" w:space="24" w:color="auto"/>
        <w:right w:val="basicWhiteSquares" w:sz="9"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58" w:rsidRDefault="00EC0A58" w:rsidP="005B0227">
      <w:r>
        <w:separator/>
      </w:r>
    </w:p>
  </w:endnote>
  <w:endnote w:type="continuationSeparator" w:id="0">
    <w:p w:rsidR="00EC0A58" w:rsidRDefault="00EC0A58" w:rsidP="005B0227">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58" w:rsidRDefault="00EC0A58" w:rsidP="005B0227">
      <w:r>
        <w:separator/>
      </w:r>
    </w:p>
  </w:footnote>
  <w:footnote w:type="continuationSeparator" w:id="0">
    <w:p w:rsidR="00EC0A58" w:rsidRDefault="00EC0A58" w:rsidP="005B0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5F55"/>
    <w:multiLevelType w:val="hybridMultilevel"/>
    <w:tmpl w:val="E076C270"/>
    <w:lvl w:ilvl="0" w:tplc="58623A6E">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FCD53BE"/>
    <w:multiLevelType w:val="hybridMultilevel"/>
    <w:tmpl w:val="D61A215E"/>
    <w:lvl w:ilvl="0" w:tplc="586A6C70">
      <w:start w:val="1"/>
      <w:numFmt w:val="bullet"/>
      <w:lvlText w:val="•"/>
      <w:lvlJc w:val="left"/>
      <w:pPr>
        <w:tabs>
          <w:tab w:val="num" w:pos="720"/>
        </w:tabs>
        <w:ind w:left="720" w:hanging="360"/>
      </w:pPr>
      <w:rPr>
        <w:rFonts w:ascii="ＭＳ Ｐゴシック" w:hAnsi="ＭＳ Ｐゴシック" w:hint="default"/>
      </w:rPr>
    </w:lvl>
    <w:lvl w:ilvl="1" w:tplc="7F1499C6" w:tentative="1">
      <w:start w:val="1"/>
      <w:numFmt w:val="bullet"/>
      <w:lvlText w:val="•"/>
      <w:lvlJc w:val="left"/>
      <w:pPr>
        <w:tabs>
          <w:tab w:val="num" w:pos="1440"/>
        </w:tabs>
        <w:ind w:left="1440" w:hanging="360"/>
      </w:pPr>
      <w:rPr>
        <w:rFonts w:ascii="ＭＳ Ｐゴシック" w:hAnsi="ＭＳ Ｐゴシック" w:hint="default"/>
      </w:rPr>
    </w:lvl>
    <w:lvl w:ilvl="2" w:tplc="E7867CB2" w:tentative="1">
      <w:start w:val="1"/>
      <w:numFmt w:val="bullet"/>
      <w:lvlText w:val="•"/>
      <w:lvlJc w:val="left"/>
      <w:pPr>
        <w:tabs>
          <w:tab w:val="num" w:pos="2160"/>
        </w:tabs>
        <w:ind w:left="2160" w:hanging="360"/>
      </w:pPr>
      <w:rPr>
        <w:rFonts w:ascii="ＭＳ Ｐゴシック" w:hAnsi="ＭＳ Ｐゴシック" w:hint="default"/>
      </w:rPr>
    </w:lvl>
    <w:lvl w:ilvl="3" w:tplc="5B02DA32" w:tentative="1">
      <w:start w:val="1"/>
      <w:numFmt w:val="bullet"/>
      <w:lvlText w:val="•"/>
      <w:lvlJc w:val="left"/>
      <w:pPr>
        <w:tabs>
          <w:tab w:val="num" w:pos="2880"/>
        </w:tabs>
        <w:ind w:left="2880" w:hanging="360"/>
      </w:pPr>
      <w:rPr>
        <w:rFonts w:ascii="ＭＳ Ｐゴシック" w:hAnsi="ＭＳ Ｐゴシック" w:hint="default"/>
      </w:rPr>
    </w:lvl>
    <w:lvl w:ilvl="4" w:tplc="3856844A" w:tentative="1">
      <w:start w:val="1"/>
      <w:numFmt w:val="bullet"/>
      <w:lvlText w:val="•"/>
      <w:lvlJc w:val="left"/>
      <w:pPr>
        <w:tabs>
          <w:tab w:val="num" w:pos="3600"/>
        </w:tabs>
        <w:ind w:left="3600" w:hanging="360"/>
      </w:pPr>
      <w:rPr>
        <w:rFonts w:ascii="ＭＳ Ｐゴシック" w:hAnsi="ＭＳ Ｐゴシック" w:hint="default"/>
      </w:rPr>
    </w:lvl>
    <w:lvl w:ilvl="5" w:tplc="95D6C23E" w:tentative="1">
      <w:start w:val="1"/>
      <w:numFmt w:val="bullet"/>
      <w:lvlText w:val="•"/>
      <w:lvlJc w:val="left"/>
      <w:pPr>
        <w:tabs>
          <w:tab w:val="num" w:pos="4320"/>
        </w:tabs>
        <w:ind w:left="4320" w:hanging="360"/>
      </w:pPr>
      <w:rPr>
        <w:rFonts w:ascii="ＭＳ Ｐゴシック" w:hAnsi="ＭＳ Ｐゴシック" w:hint="default"/>
      </w:rPr>
    </w:lvl>
    <w:lvl w:ilvl="6" w:tplc="560A2CA8" w:tentative="1">
      <w:start w:val="1"/>
      <w:numFmt w:val="bullet"/>
      <w:lvlText w:val="•"/>
      <w:lvlJc w:val="left"/>
      <w:pPr>
        <w:tabs>
          <w:tab w:val="num" w:pos="5040"/>
        </w:tabs>
        <w:ind w:left="5040" w:hanging="360"/>
      </w:pPr>
      <w:rPr>
        <w:rFonts w:ascii="ＭＳ Ｐゴシック" w:hAnsi="ＭＳ Ｐゴシック" w:hint="default"/>
      </w:rPr>
    </w:lvl>
    <w:lvl w:ilvl="7" w:tplc="9F46C876" w:tentative="1">
      <w:start w:val="1"/>
      <w:numFmt w:val="bullet"/>
      <w:lvlText w:val="•"/>
      <w:lvlJc w:val="left"/>
      <w:pPr>
        <w:tabs>
          <w:tab w:val="num" w:pos="5760"/>
        </w:tabs>
        <w:ind w:left="5760" w:hanging="360"/>
      </w:pPr>
      <w:rPr>
        <w:rFonts w:ascii="ＭＳ Ｐゴシック" w:hAnsi="ＭＳ Ｐゴシック" w:hint="default"/>
      </w:rPr>
    </w:lvl>
    <w:lvl w:ilvl="8" w:tplc="FDFA209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4EB12C89"/>
    <w:multiLevelType w:val="hybridMultilevel"/>
    <w:tmpl w:val="87007D6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C032F0A"/>
    <w:multiLevelType w:val="hybridMultilevel"/>
    <w:tmpl w:val="8B5839D6"/>
    <w:lvl w:ilvl="0" w:tplc="58623A6E">
      <w:numFmt w:val="bullet"/>
      <w:lvlText w:val="・"/>
      <w:lvlJc w:val="left"/>
      <w:pPr>
        <w:ind w:left="721"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5F3"/>
    <w:rsid w:val="00025118"/>
    <w:rsid w:val="000333B6"/>
    <w:rsid w:val="00050EDF"/>
    <w:rsid w:val="0005385B"/>
    <w:rsid w:val="00055A8A"/>
    <w:rsid w:val="000616A7"/>
    <w:rsid w:val="0007250E"/>
    <w:rsid w:val="00075846"/>
    <w:rsid w:val="00080422"/>
    <w:rsid w:val="000853EF"/>
    <w:rsid w:val="0008597E"/>
    <w:rsid w:val="00085C90"/>
    <w:rsid w:val="000E4004"/>
    <w:rsid w:val="000F69A2"/>
    <w:rsid w:val="00184E37"/>
    <w:rsid w:val="00195A9A"/>
    <w:rsid w:val="00195D41"/>
    <w:rsid w:val="001A68F6"/>
    <w:rsid w:val="001B6F20"/>
    <w:rsid w:val="00213970"/>
    <w:rsid w:val="00214DD6"/>
    <w:rsid w:val="002247FC"/>
    <w:rsid w:val="00226C95"/>
    <w:rsid w:val="00234BBB"/>
    <w:rsid w:val="002549F2"/>
    <w:rsid w:val="002B284D"/>
    <w:rsid w:val="002C1E03"/>
    <w:rsid w:val="002D5644"/>
    <w:rsid w:val="002D6038"/>
    <w:rsid w:val="002E3B40"/>
    <w:rsid w:val="002E6E55"/>
    <w:rsid w:val="002F39EB"/>
    <w:rsid w:val="00361E01"/>
    <w:rsid w:val="003930B0"/>
    <w:rsid w:val="003B2461"/>
    <w:rsid w:val="003D79EF"/>
    <w:rsid w:val="003E189D"/>
    <w:rsid w:val="004E2501"/>
    <w:rsid w:val="00521BC0"/>
    <w:rsid w:val="0058798C"/>
    <w:rsid w:val="005B0227"/>
    <w:rsid w:val="005B1E5A"/>
    <w:rsid w:val="005C2045"/>
    <w:rsid w:val="005C233B"/>
    <w:rsid w:val="005E3322"/>
    <w:rsid w:val="005E68F8"/>
    <w:rsid w:val="005E69A8"/>
    <w:rsid w:val="005F2E13"/>
    <w:rsid w:val="005F6AAA"/>
    <w:rsid w:val="00636321"/>
    <w:rsid w:val="006A2E7D"/>
    <w:rsid w:val="006E7388"/>
    <w:rsid w:val="0073670C"/>
    <w:rsid w:val="007415C4"/>
    <w:rsid w:val="0076129F"/>
    <w:rsid w:val="00762682"/>
    <w:rsid w:val="007E1DA3"/>
    <w:rsid w:val="007E559F"/>
    <w:rsid w:val="007F407F"/>
    <w:rsid w:val="00801B8F"/>
    <w:rsid w:val="00802F65"/>
    <w:rsid w:val="00824120"/>
    <w:rsid w:val="008349C0"/>
    <w:rsid w:val="00862143"/>
    <w:rsid w:val="008E0C0F"/>
    <w:rsid w:val="0092414F"/>
    <w:rsid w:val="0097624C"/>
    <w:rsid w:val="009945F3"/>
    <w:rsid w:val="00997F6A"/>
    <w:rsid w:val="009A4B29"/>
    <w:rsid w:val="009A7752"/>
    <w:rsid w:val="009B4ADB"/>
    <w:rsid w:val="009C5D4D"/>
    <w:rsid w:val="009F5332"/>
    <w:rsid w:val="00A3097F"/>
    <w:rsid w:val="00A36948"/>
    <w:rsid w:val="00A62FE7"/>
    <w:rsid w:val="00A900D4"/>
    <w:rsid w:val="00A933B2"/>
    <w:rsid w:val="00AA0959"/>
    <w:rsid w:val="00AB2DCC"/>
    <w:rsid w:val="00B041C2"/>
    <w:rsid w:val="00B31F28"/>
    <w:rsid w:val="00B47430"/>
    <w:rsid w:val="00B62322"/>
    <w:rsid w:val="00B874E2"/>
    <w:rsid w:val="00BB6C25"/>
    <w:rsid w:val="00BF637E"/>
    <w:rsid w:val="00C0617B"/>
    <w:rsid w:val="00C129E3"/>
    <w:rsid w:val="00C16169"/>
    <w:rsid w:val="00C23A79"/>
    <w:rsid w:val="00C45639"/>
    <w:rsid w:val="00C73BFF"/>
    <w:rsid w:val="00C93CA7"/>
    <w:rsid w:val="00C96EF0"/>
    <w:rsid w:val="00CA273D"/>
    <w:rsid w:val="00CF7877"/>
    <w:rsid w:val="00D04C05"/>
    <w:rsid w:val="00D2333E"/>
    <w:rsid w:val="00D36C81"/>
    <w:rsid w:val="00D53FB7"/>
    <w:rsid w:val="00D56640"/>
    <w:rsid w:val="00DB18BA"/>
    <w:rsid w:val="00DC34AD"/>
    <w:rsid w:val="00DE169D"/>
    <w:rsid w:val="00DE388E"/>
    <w:rsid w:val="00E11096"/>
    <w:rsid w:val="00E32A20"/>
    <w:rsid w:val="00E50446"/>
    <w:rsid w:val="00E535B5"/>
    <w:rsid w:val="00EC0A58"/>
    <w:rsid w:val="00EC2AB6"/>
    <w:rsid w:val="00F23DB9"/>
    <w:rsid w:val="00F5225C"/>
    <w:rsid w:val="00F734E9"/>
    <w:rsid w:val="00F97BA2"/>
    <w:rsid w:val="00FD0FC7"/>
    <w:rsid w:val="00FD5CF1"/>
    <w:rsid w:val="00FF1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18"/>
    <w:pPr>
      <w:widowControl w:val="0"/>
      <w:jc w:val="both"/>
    </w:pPr>
    <w:rPr>
      <w:kern w:val="2"/>
      <w:sz w:val="21"/>
      <w:szCs w:val="24"/>
    </w:rPr>
  </w:style>
  <w:style w:type="paragraph" w:styleId="1">
    <w:name w:val="heading 1"/>
    <w:basedOn w:val="a"/>
    <w:next w:val="a"/>
    <w:link w:val="10"/>
    <w:qFormat/>
    <w:rsid w:val="00025118"/>
    <w:pPr>
      <w:keepNext/>
      <w:outlineLvl w:val="0"/>
    </w:pPr>
    <w:rPr>
      <w:rFonts w:ascii="Arial" w:eastAsia="ＭＳ ゴシック" w:hAnsi="Arial"/>
      <w:sz w:val="24"/>
    </w:rPr>
  </w:style>
  <w:style w:type="paragraph" w:styleId="3">
    <w:name w:val="heading 3"/>
    <w:basedOn w:val="a"/>
    <w:next w:val="a"/>
    <w:link w:val="30"/>
    <w:qFormat/>
    <w:rsid w:val="0002511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5118"/>
    <w:rPr>
      <w:rFonts w:ascii="Arial" w:eastAsia="ＭＳ ゴシック" w:hAnsi="Arial"/>
      <w:kern w:val="2"/>
      <w:sz w:val="24"/>
      <w:szCs w:val="24"/>
    </w:rPr>
  </w:style>
  <w:style w:type="character" w:customStyle="1" w:styleId="30">
    <w:name w:val="見出し 3 (文字)"/>
    <w:basedOn w:val="a0"/>
    <w:link w:val="3"/>
    <w:rsid w:val="00025118"/>
    <w:rPr>
      <w:rFonts w:ascii="Arial" w:eastAsia="ＭＳ ゴシック" w:hAnsi="Arial"/>
      <w:kern w:val="2"/>
      <w:sz w:val="21"/>
      <w:szCs w:val="24"/>
    </w:rPr>
  </w:style>
  <w:style w:type="character" w:customStyle="1" w:styleId="text1">
    <w:name w:val="text1"/>
    <w:basedOn w:val="a0"/>
    <w:rsid w:val="005E68F8"/>
    <w:rPr>
      <w:sz w:val="19"/>
      <w:szCs w:val="19"/>
    </w:rPr>
  </w:style>
  <w:style w:type="paragraph" w:styleId="a3">
    <w:name w:val="header"/>
    <w:basedOn w:val="a"/>
    <w:link w:val="a4"/>
    <w:uiPriority w:val="99"/>
    <w:unhideWhenUsed/>
    <w:rsid w:val="005B0227"/>
    <w:pPr>
      <w:tabs>
        <w:tab w:val="center" w:pos="4252"/>
        <w:tab w:val="right" w:pos="8504"/>
      </w:tabs>
      <w:snapToGrid w:val="0"/>
    </w:pPr>
  </w:style>
  <w:style w:type="character" w:customStyle="1" w:styleId="a4">
    <w:name w:val="ヘッダー (文字)"/>
    <w:basedOn w:val="a0"/>
    <w:link w:val="a3"/>
    <w:uiPriority w:val="99"/>
    <w:rsid w:val="005B0227"/>
    <w:rPr>
      <w:kern w:val="2"/>
      <w:sz w:val="21"/>
      <w:szCs w:val="24"/>
    </w:rPr>
  </w:style>
  <w:style w:type="paragraph" w:styleId="a5">
    <w:name w:val="footer"/>
    <w:basedOn w:val="a"/>
    <w:link w:val="a6"/>
    <w:uiPriority w:val="99"/>
    <w:unhideWhenUsed/>
    <w:rsid w:val="005B0227"/>
    <w:pPr>
      <w:tabs>
        <w:tab w:val="center" w:pos="4252"/>
        <w:tab w:val="right" w:pos="8504"/>
      </w:tabs>
      <w:snapToGrid w:val="0"/>
    </w:pPr>
  </w:style>
  <w:style w:type="character" w:customStyle="1" w:styleId="a6">
    <w:name w:val="フッター (文字)"/>
    <w:basedOn w:val="a0"/>
    <w:link w:val="a5"/>
    <w:uiPriority w:val="99"/>
    <w:rsid w:val="005B0227"/>
    <w:rPr>
      <w:kern w:val="2"/>
      <w:sz w:val="21"/>
      <w:szCs w:val="24"/>
    </w:rPr>
  </w:style>
  <w:style w:type="paragraph" w:styleId="a7">
    <w:name w:val="Balloon Text"/>
    <w:basedOn w:val="a"/>
    <w:link w:val="a8"/>
    <w:uiPriority w:val="99"/>
    <w:semiHidden/>
    <w:unhideWhenUsed/>
    <w:rsid w:val="009B4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ADB"/>
    <w:rPr>
      <w:rFonts w:asciiTheme="majorHAnsi" w:eastAsiaTheme="majorEastAsia" w:hAnsiTheme="majorHAnsi" w:cstheme="majorBidi"/>
      <w:kern w:val="2"/>
      <w:sz w:val="18"/>
      <w:szCs w:val="18"/>
    </w:rPr>
  </w:style>
  <w:style w:type="paragraph" w:styleId="a9">
    <w:name w:val="List Paragraph"/>
    <w:basedOn w:val="a"/>
    <w:uiPriority w:val="34"/>
    <w:qFormat/>
    <w:rsid w:val="00DE16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060078">
      <w:bodyDiv w:val="1"/>
      <w:marLeft w:val="0"/>
      <w:marRight w:val="0"/>
      <w:marTop w:val="0"/>
      <w:marBottom w:val="0"/>
      <w:divBdr>
        <w:top w:val="none" w:sz="0" w:space="0" w:color="auto"/>
        <w:left w:val="none" w:sz="0" w:space="0" w:color="auto"/>
        <w:bottom w:val="none" w:sz="0" w:space="0" w:color="auto"/>
        <w:right w:val="none" w:sz="0" w:space="0" w:color="auto"/>
      </w:divBdr>
    </w:div>
    <w:div w:id="683822069">
      <w:bodyDiv w:val="1"/>
      <w:marLeft w:val="0"/>
      <w:marRight w:val="0"/>
      <w:marTop w:val="0"/>
      <w:marBottom w:val="0"/>
      <w:divBdr>
        <w:top w:val="none" w:sz="0" w:space="0" w:color="auto"/>
        <w:left w:val="none" w:sz="0" w:space="0" w:color="auto"/>
        <w:bottom w:val="none" w:sz="0" w:space="0" w:color="auto"/>
        <w:right w:val="none" w:sz="0" w:space="0" w:color="auto"/>
      </w:divBdr>
    </w:div>
    <w:div w:id="856776363">
      <w:bodyDiv w:val="1"/>
      <w:marLeft w:val="0"/>
      <w:marRight w:val="0"/>
      <w:marTop w:val="0"/>
      <w:marBottom w:val="0"/>
      <w:divBdr>
        <w:top w:val="none" w:sz="0" w:space="0" w:color="auto"/>
        <w:left w:val="none" w:sz="0" w:space="0" w:color="auto"/>
        <w:bottom w:val="none" w:sz="0" w:space="0" w:color="auto"/>
        <w:right w:val="none" w:sz="0" w:space="0" w:color="auto"/>
      </w:divBdr>
    </w:div>
    <w:div w:id="1273126690">
      <w:bodyDiv w:val="1"/>
      <w:marLeft w:val="0"/>
      <w:marRight w:val="0"/>
      <w:marTop w:val="0"/>
      <w:marBottom w:val="0"/>
      <w:divBdr>
        <w:top w:val="none" w:sz="0" w:space="0" w:color="auto"/>
        <w:left w:val="none" w:sz="0" w:space="0" w:color="auto"/>
        <w:bottom w:val="none" w:sz="0" w:space="0" w:color="auto"/>
        <w:right w:val="none" w:sz="0" w:space="0" w:color="auto"/>
      </w:divBdr>
      <w:divsChild>
        <w:div w:id="425229563">
          <w:marLeft w:val="547"/>
          <w:marRight w:val="0"/>
          <w:marTop w:val="0"/>
          <w:marBottom w:val="0"/>
          <w:divBdr>
            <w:top w:val="none" w:sz="0" w:space="0" w:color="auto"/>
            <w:left w:val="none" w:sz="0" w:space="0" w:color="auto"/>
            <w:bottom w:val="none" w:sz="0" w:space="0" w:color="auto"/>
            <w:right w:val="none" w:sz="0" w:space="0" w:color="auto"/>
          </w:divBdr>
        </w:div>
        <w:div w:id="1724909467">
          <w:marLeft w:val="547"/>
          <w:marRight w:val="0"/>
          <w:marTop w:val="0"/>
          <w:marBottom w:val="0"/>
          <w:divBdr>
            <w:top w:val="none" w:sz="0" w:space="0" w:color="auto"/>
            <w:left w:val="none" w:sz="0" w:space="0" w:color="auto"/>
            <w:bottom w:val="none" w:sz="0" w:space="0" w:color="auto"/>
            <w:right w:val="none" w:sz="0" w:space="0" w:color="auto"/>
          </w:divBdr>
        </w:div>
      </w:divsChild>
    </w:div>
    <w:div w:id="1648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5902C-2226-47D2-99A0-BB765FAF411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kumimoji="1" lang="ja-JP" altLang="en-US"/>
        </a:p>
      </dgm:t>
    </dgm:pt>
    <dgm:pt modelId="{6C619491-55CE-4B4D-AF70-F786E53DB7A8}">
      <dgm:prSet phldrT="[テキスト]" custT="1"/>
      <dgm:spPr/>
      <dgm:t>
        <a:bodyPr/>
        <a:lstStyle/>
        <a:p>
          <a:r>
            <a:rPr kumimoji="1" lang="ja-JP" altLang="en-US" sz="1200"/>
            <a:t>月曜日</a:t>
          </a:r>
        </a:p>
      </dgm:t>
    </dgm:pt>
    <dgm:pt modelId="{7E39BAD0-7F6F-472F-AD69-0639E791E540}" type="parTrans" cxnId="{A0B23198-BCCA-4ED2-B6D1-F000740B0AB5}">
      <dgm:prSet/>
      <dgm:spPr/>
      <dgm:t>
        <a:bodyPr/>
        <a:lstStyle/>
        <a:p>
          <a:endParaRPr kumimoji="1" lang="ja-JP" altLang="en-US"/>
        </a:p>
      </dgm:t>
    </dgm:pt>
    <dgm:pt modelId="{0F2AAB6F-CC8B-4742-8F9F-D47476BE12A0}" type="sibTrans" cxnId="{A0B23198-BCCA-4ED2-B6D1-F000740B0AB5}">
      <dgm:prSet/>
      <dgm:spPr/>
      <dgm:t>
        <a:bodyPr/>
        <a:lstStyle/>
        <a:p>
          <a:endParaRPr kumimoji="1" lang="ja-JP" altLang="en-US"/>
        </a:p>
      </dgm:t>
    </dgm:pt>
    <dgm:pt modelId="{0BEEDB42-4F0E-4070-BDB1-E4639AB1B741}">
      <dgm:prSet phldrT="[テキスト]" custT="1"/>
      <dgm:spPr/>
      <dgm:t>
        <a:bodyPr/>
        <a:lstStyle/>
        <a:p>
          <a:r>
            <a:rPr kumimoji="1" lang="ja-JP" altLang="en-US" sz="1200"/>
            <a:t>水曜日</a:t>
          </a:r>
        </a:p>
      </dgm:t>
    </dgm:pt>
    <dgm:pt modelId="{49C77E37-4609-49D9-A7B6-5FF4B9C86671}" type="parTrans" cxnId="{6B1E9EA6-D3E1-4F38-9A75-34C432F4947E}">
      <dgm:prSet/>
      <dgm:spPr/>
      <dgm:t>
        <a:bodyPr/>
        <a:lstStyle/>
        <a:p>
          <a:endParaRPr kumimoji="1" lang="ja-JP" altLang="en-US"/>
        </a:p>
      </dgm:t>
    </dgm:pt>
    <dgm:pt modelId="{E36F2530-C4DB-4125-B969-3D2F1533E154}" type="sibTrans" cxnId="{6B1E9EA6-D3E1-4F38-9A75-34C432F4947E}">
      <dgm:prSet/>
      <dgm:spPr/>
      <dgm:t>
        <a:bodyPr/>
        <a:lstStyle/>
        <a:p>
          <a:endParaRPr kumimoji="1" lang="ja-JP" altLang="en-US"/>
        </a:p>
      </dgm:t>
    </dgm:pt>
    <dgm:pt modelId="{2D750D1F-00C8-4A5C-AC59-17925212008C}">
      <dgm:prSet phldrT="[テキスト]" custT="1"/>
      <dgm:spPr/>
      <dgm:t>
        <a:bodyPr/>
        <a:lstStyle/>
        <a:p>
          <a:r>
            <a:rPr kumimoji="1" lang="ja-JP" altLang="en-US" sz="1200"/>
            <a:t>金曜日</a:t>
          </a:r>
        </a:p>
      </dgm:t>
    </dgm:pt>
    <dgm:pt modelId="{E828CFC7-DEF5-4CB2-A8FF-EE7D6F25695A}" type="parTrans" cxnId="{79E3F1C5-F81E-41F4-A38B-384E995E0C5E}">
      <dgm:prSet/>
      <dgm:spPr/>
      <dgm:t>
        <a:bodyPr/>
        <a:lstStyle/>
        <a:p>
          <a:endParaRPr kumimoji="1" lang="ja-JP" altLang="en-US"/>
        </a:p>
      </dgm:t>
    </dgm:pt>
    <dgm:pt modelId="{A0A3AA87-FDE7-422F-B299-E460C78FA2FD}" type="sibTrans" cxnId="{79E3F1C5-F81E-41F4-A38B-384E995E0C5E}">
      <dgm:prSet/>
      <dgm:spPr/>
      <dgm:t>
        <a:bodyPr/>
        <a:lstStyle/>
        <a:p>
          <a:endParaRPr kumimoji="1" lang="ja-JP" altLang="en-US"/>
        </a:p>
      </dgm:t>
    </dgm:pt>
    <dgm:pt modelId="{1556E418-9FCE-43ED-B10D-325A53D8CAF3}">
      <dgm:prSet phldrT="[テキスト]" custT="1"/>
      <dgm:spPr/>
      <dgm:t>
        <a:bodyPr/>
        <a:lstStyle/>
        <a:p>
          <a:r>
            <a:rPr lang="ja-JP" altLang="en-US" sz="1050" b="1" baseline="0">
              <a:latin typeface="HG丸ｺﾞｼｯｸM-PRO" pitchFamily="50" charset="-128"/>
              <a:ea typeface="HG丸ｺﾞｼｯｸM-PRO" pitchFamily="50" charset="-128"/>
            </a:rPr>
            <a:t>　ボディワーク</a:t>
          </a:r>
          <a:r>
            <a:rPr lang="ja-JP" altLang="en-US" sz="1050">
              <a:latin typeface="HG丸ｺﾞｼｯｸM-PRO" pitchFamily="50" charset="-128"/>
              <a:ea typeface="HG丸ｺﾞｼｯｸM-PRO" pitchFamily="50" charset="-128"/>
            </a:rPr>
            <a:t>　　　　　　　　　　　　　　　　　　　　　　　　　　　　　　　（リラクゼーション、ストレッチ、口腔ケア、栄養講話、ﾎﾞｲｽﾄﾚｰﾆﾝｸﾞなど）　　　　　　　　　　　　　　　　　　　　　　　　　　　　　　⇒身体機能の活性化と心身のバランスを整えます。</a:t>
          </a:r>
          <a:endParaRPr kumimoji="1" lang="ja-JP" altLang="en-US" sz="1050">
            <a:latin typeface="HG丸ｺﾞｼｯｸM-PRO" pitchFamily="50" charset="-128"/>
            <a:ea typeface="HG丸ｺﾞｼｯｸM-PRO" pitchFamily="50" charset="-128"/>
          </a:endParaRPr>
        </a:p>
      </dgm:t>
    </dgm:pt>
    <dgm:pt modelId="{4DAF8965-C758-4425-96F4-50D882574CBB}" type="sibTrans" cxnId="{C9ACE4FD-81CB-4594-86CC-36EC9E256A22}">
      <dgm:prSet/>
      <dgm:spPr/>
      <dgm:t>
        <a:bodyPr/>
        <a:lstStyle/>
        <a:p>
          <a:endParaRPr kumimoji="1" lang="ja-JP" altLang="en-US"/>
        </a:p>
      </dgm:t>
    </dgm:pt>
    <dgm:pt modelId="{257BF738-E42F-4DB4-8B93-AFAFE4F97C0F}" type="parTrans" cxnId="{C9ACE4FD-81CB-4594-86CC-36EC9E256A22}">
      <dgm:prSet/>
      <dgm:spPr/>
      <dgm:t>
        <a:bodyPr/>
        <a:lstStyle/>
        <a:p>
          <a:endParaRPr kumimoji="1" lang="ja-JP" altLang="en-US"/>
        </a:p>
      </dgm:t>
    </dgm:pt>
    <dgm:pt modelId="{594DA778-D10B-497D-9CE0-94A7665E4F18}">
      <dgm:prSet phldrT="[テキスト]" custT="1"/>
      <dgm:spPr/>
      <dgm:t>
        <a:bodyPr/>
        <a:lstStyle/>
        <a:p>
          <a:r>
            <a:rPr lang="ja-JP" altLang="en-US" sz="1050" b="1">
              <a:latin typeface="HG丸ｺﾞｼｯｸM-PRO" pitchFamily="50" charset="-128"/>
              <a:ea typeface="HG丸ｺﾞｼｯｸM-PRO" pitchFamily="50" charset="-128"/>
            </a:rPr>
            <a:t>　集団認知行動療法</a:t>
          </a:r>
          <a:r>
            <a:rPr lang="ja-JP" altLang="en-US" sz="1050">
              <a:latin typeface="HG丸ｺﾞｼｯｸM-PRO" pitchFamily="50" charset="-128"/>
              <a:ea typeface="HG丸ｺﾞｼｯｸM-PRO" pitchFamily="50" charset="-128"/>
            </a:rPr>
            <a:t>　　　　　　　　　　　　　　　　　　　　　　　　　　　　　　　　　　　　　　　　　　　　　　　　　　　　⇒ものの受け取り方や考え方に働きかけて気持ちを楽にする方法です。ストレスを感じると私たちは悲観的に考えがちになり、問題を解決できなくなってしまいがちです。認知行動療法では、そうした考え方のバランスを修正して、ストレスに上手に対応できるこころの状態をつくっていきます。＊グループでその問題について考えていきます。</a:t>
          </a:r>
          <a:endParaRPr kumimoji="1" lang="ja-JP" altLang="en-US" sz="1050"/>
        </a:p>
      </dgm:t>
    </dgm:pt>
    <dgm:pt modelId="{E4FA2507-8CFC-4AD5-A0C6-B9C8E1137C90}" type="parTrans" cxnId="{518D1EF9-D69A-45D8-9845-8108D669D726}">
      <dgm:prSet/>
      <dgm:spPr/>
      <dgm:t>
        <a:bodyPr/>
        <a:lstStyle/>
        <a:p>
          <a:endParaRPr kumimoji="1" lang="ja-JP" altLang="en-US"/>
        </a:p>
      </dgm:t>
    </dgm:pt>
    <dgm:pt modelId="{BDEED8E7-DF26-4979-B63F-54CAE144EE96}" type="sibTrans" cxnId="{518D1EF9-D69A-45D8-9845-8108D669D726}">
      <dgm:prSet/>
      <dgm:spPr/>
      <dgm:t>
        <a:bodyPr/>
        <a:lstStyle/>
        <a:p>
          <a:endParaRPr kumimoji="1" lang="ja-JP" altLang="en-US"/>
        </a:p>
      </dgm:t>
    </dgm:pt>
    <dgm:pt modelId="{4630208E-348D-4965-9D50-02F59009C1BF}">
      <dgm:prSet custT="1"/>
      <dgm:spPr/>
      <dgm:t>
        <a:bodyPr/>
        <a:lstStyle/>
        <a:p>
          <a:r>
            <a:rPr lang="ja-JP" altLang="en-US" sz="1000" b="1">
              <a:latin typeface="HG丸ｺﾞｼｯｸM-PRO" pitchFamily="50" charset="-128"/>
              <a:ea typeface="HG丸ｺﾞｼｯｸM-PRO" pitchFamily="50" charset="-128"/>
            </a:rPr>
            <a:t>　オフィスワーク</a:t>
          </a:r>
          <a:r>
            <a:rPr lang="ja-JP" altLang="en-US" sz="1000">
              <a:latin typeface="HG丸ｺﾞｼｯｸM-PRO" pitchFamily="50" charset="-128"/>
              <a:ea typeface="HG丸ｺﾞｼｯｸM-PRO" pitchFamily="50" charset="-128"/>
            </a:rPr>
            <a:t>　　　　　　　　　　　　　　　　　　　　　　　　　　　　　　　　　　　　　　　　　　　　　　　　　　　　　　　⇒作業能力や集中力の回復を目的に行います。ご自分で作業プランをたて、決まった課題に沿って作業を進めていきます。</a:t>
          </a:r>
          <a:endParaRPr kumimoji="1" lang="ja-JP" altLang="en-US" sz="1000">
            <a:latin typeface="HG丸ｺﾞｼｯｸM-PRO" pitchFamily="50" charset="-128"/>
            <a:ea typeface="HG丸ｺﾞｼｯｸM-PRO" pitchFamily="50" charset="-128"/>
          </a:endParaRPr>
        </a:p>
      </dgm:t>
    </dgm:pt>
    <dgm:pt modelId="{3CDB883E-D9EA-4AB2-9903-7DA03839D7A3}" type="parTrans" cxnId="{586B1F35-55FC-45CF-B781-CCDEF16155FB}">
      <dgm:prSet/>
      <dgm:spPr/>
      <dgm:t>
        <a:bodyPr/>
        <a:lstStyle/>
        <a:p>
          <a:endParaRPr kumimoji="1" lang="ja-JP" altLang="en-US"/>
        </a:p>
      </dgm:t>
    </dgm:pt>
    <dgm:pt modelId="{287ED593-8CBC-4165-8107-35D35774AF16}" type="sibTrans" cxnId="{586B1F35-55FC-45CF-B781-CCDEF16155FB}">
      <dgm:prSet/>
      <dgm:spPr/>
      <dgm:t>
        <a:bodyPr/>
        <a:lstStyle/>
        <a:p>
          <a:endParaRPr kumimoji="1" lang="ja-JP" altLang="en-US"/>
        </a:p>
      </dgm:t>
    </dgm:pt>
    <dgm:pt modelId="{391C6A29-A784-4F20-8B9B-4E5EF5DC0D4F}">
      <dgm:prSet custT="1"/>
      <dgm:spPr/>
      <dgm:t>
        <a:bodyPr/>
        <a:lstStyle/>
        <a:p>
          <a:r>
            <a:rPr lang="ja-JP" altLang="en-US" sz="1000" b="1">
              <a:latin typeface="HG丸ｺﾞｼｯｸM-PRO" pitchFamily="50" charset="-128"/>
              <a:ea typeface="HG丸ｺﾞｼｯｸM-PRO" pitchFamily="50" charset="-128"/>
            </a:rPr>
            <a:t>　グループワーク</a:t>
          </a:r>
          <a:r>
            <a:rPr lang="ja-JP" altLang="en-US" sz="1000">
              <a:latin typeface="HG丸ｺﾞｼｯｸM-PRO" pitchFamily="50" charset="-128"/>
              <a:ea typeface="HG丸ｺﾞｼｯｸM-PRO" pitchFamily="50" charset="-128"/>
            </a:rPr>
            <a:t>　　　　　　　　　　　　　　　　　　　　　　　　　　　　　　　　　　　　　　　　　　　　　　　　　　　⇒テーマに合わせ参加者の出来事を共有し、物事の見方や考え方の幅を広げる機会をつくります。</a:t>
          </a:r>
        </a:p>
      </dgm:t>
    </dgm:pt>
    <dgm:pt modelId="{54CDE08A-A076-4999-A9F7-5247E9A03F3C}" type="parTrans" cxnId="{A0FA2294-B3A3-4EFF-B0B0-B5C4EBC64DD5}">
      <dgm:prSet/>
      <dgm:spPr/>
      <dgm:t>
        <a:bodyPr/>
        <a:lstStyle/>
        <a:p>
          <a:endParaRPr kumimoji="1" lang="ja-JP" altLang="en-US"/>
        </a:p>
      </dgm:t>
    </dgm:pt>
    <dgm:pt modelId="{F1CDA620-8C83-4D78-98EC-D4512F8F9942}" type="sibTrans" cxnId="{A0FA2294-B3A3-4EFF-B0B0-B5C4EBC64DD5}">
      <dgm:prSet/>
      <dgm:spPr/>
      <dgm:t>
        <a:bodyPr/>
        <a:lstStyle/>
        <a:p>
          <a:endParaRPr kumimoji="1" lang="ja-JP" altLang="en-US"/>
        </a:p>
      </dgm:t>
    </dgm:pt>
    <dgm:pt modelId="{D1FF0912-4F24-48ED-8B2B-7F955EFAC2D4}">
      <dgm:prSet phldrT="[テキスト]" custT="1"/>
      <dgm:spPr/>
      <dgm:t>
        <a:bodyPr/>
        <a:lstStyle/>
        <a:p>
          <a:r>
            <a:rPr lang="ja-JP" altLang="en-US" sz="1050" b="1">
              <a:latin typeface="HG丸ｺﾞｼｯｸM-PRO" pitchFamily="50" charset="-128"/>
              <a:ea typeface="HG丸ｺﾞｼｯｸM-PRO" pitchFamily="50" charset="-128"/>
            </a:rPr>
            <a:t>　職場ロールトレーニング　　　　　　　　　　　　　　　　　　　　　　　　　　　　　⇒</a:t>
          </a:r>
          <a:r>
            <a:rPr lang="ja-JP" altLang="en-US" sz="1050">
              <a:latin typeface="HG丸ｺﾞｼｯｸM-PRO" pitchFamily="50" charset="-128"/>
              <a:ea typeface="HG丸ｺﾞｼｯｸM-PRO" pitchFamily="50" charset="-128"/>
            </a:rPr>
            <a:t>職場での模擬場面を作り、体感してもらう中で、物事の見方や考え方の幅を広げる機会をつくります。</a:t>
          </a:r>
          <a:endParaRPr kumimoji="1" lang="ja-JP" altLang="en-US" sz="1050">
            <a:latin typeface="HG丸ｺﾞｼｯｸM-PRO" pitchFamily="50" charset="-128"/>
            <a:ea typeface="HG丸ｺﾞｼｯｸM-PRO" pitchFamily="50" charset="-128"/>
          </a:endParaRPr>
        </a:p>
      </dgm:t>
    </dgm:pt>
    <dgm:pt modelId="{005C067E-CB8D-4904-AFAD-E49E86200954}" type="parTrans" cxnId="{B8CD8E9A-F9C7-4736-BD38-C10DDBE52B13}">
      <dgm:prSet/>
      <dgm:spPr/>
      <dgm:t>
        <a:bodyPr/>
        <a:lstStyle/>
        <a:p>
          <a:endParaRPr kumimoji="1" lang="ja-JP" altLang="en-US"/>
        </a:p>
      </dgm:t>
    </dgm:pt>
    <dgm:pt modelId="{619AAA66-5750-4352-9BE0-29E57C0D27C4}" type="sibTrans" cxnId="{B8CD8E9A-F9C7-4736-BD38-C10DDBE52B13}">
      <dgm:prSet/>
      <dgm:spPr/>
      <dgm:t>
        <a:bodyPr/>
        <a:lstStyle/>
        <a:p>
          <a:endParaRPr kumimoji="1" lang="ja-JP" altLang="en-US"/>
        </a:p>
      </dgm:t>
    </dgm:pt>
    <dgm:pt modelId="{0E915BDE-A19A-4C70-94FB-960111E259FD}">
      <dgm:prSet custT="1"/>
      <dgm:spPr/>
      <dgm:t>
        <a:bodyPr/>
        <a:lstStyle/>
        <a:p>
          <a:r>
            <a:rPr lang="ja-JP" altLang="en-US" sz="1200" b="1">
              <a:latin typeface="HG丸ｺﾞｼｯｸM-PRO" pitchFamily="50" charset="-128"/>
              <a:ea typeface="HG丸ｺﾞｼｯｸM-PRO" pitchFamily="50" charset="-128"/>
            </a:rPr>
            <a:t>　</a:t>
          </a:r>
          <a:r>
            <a:rPr lang="ja-JP" altLang="en-US" sz="1050" b="1">
              <a:latin typeface="HG丸ｺﾞｼｯｸM-PRO" pitchFamily="50" charset="-128"/>
              <a:ea typeface="HG丸ｺﾞｼｯｸM-PRO" pitchFamily="50" charset="-128"/>
            </a:rPr>
            <a:t>病気について学ぼう</a:t>
          </a:r>
          <a:r>
            <a:rPr lang="ja-JP" altLang="en-US" sz="1200">
              <a:latin typeface="HG丸ｺﾞｼｯｸM-PRO" pitchFamily="50" charset="-128"/>
              <a:ea typeface="HG丸ｺﾞｼｯｸM-PRO" pitchFamily="50" charset="-128"/>
            </a:rPr>
            <a:t>　　　　　　　　　　　　　　　　　　　　　　　　　　　　　　　　　　　　　　</a:t>
          </a:r>
          <a:r>
            <a:rPr lang="ja-JP" altLang="en-US" sz="1000">
              <a:latin typeface="HG丸ｺﾞｼｯｸM-PRO" pitchFamily="50" charset="-128"/>
              <a:ea typeface="HG丸ｺﾞｼｯｸM-PRO" pitchFamily="50" charset="-128"/>
            </a:rPr>
            <a:t>⇒うつ病の再発予防のために、病気を正しく理解し、再発の引き金となるサインに対して適切に対処できるようにします。</a:t>
          </a:r>
          <a:endParaRPr kumimoji="1" lang="ja-JP" altLang="en-US"/>
        </a:p>
      </dgm:t>
    </dgm:pt>
    <dgm:pt modelId="{99A0006A-28D8-4A5D-A246-FF8195F878AD}" type="parTrans" cxnId="{395392C5-C40A-4854-BB29-B718511BCC01}">
      <dgm:prSet/>
      <dgm:spPr/>
      <dgm:t>
        <a:bodyPr/>
        <a:lstStyle/>
        <a:p>
          <a:endParaRPr kumimoji="1" lang="ja-JP" altLang="en-US"/>
        </a:p>
      </dgm:t>
    </dgm:pt>
    <dgm:pt modelId="{B413E5C2-AAEC-4D71-BE38-10AD84EE2FAE}" type="sibTrans" cxnId="{395392C5-C40A-4854-BB29-B718511BCC01}">
      <dgm:prSet/>
      <dgm:spPr/>
      <dgm:t>
        <a:bodyPr/>
        <a:lstStyle/>
        <a:p>
          <a:endParaRPr kumimoji="1" lang="ja-JP" altLang="en-US"/>
        </a:p>
      </dgm:t>
    </dgm:pt>
    <dgm:pt modelId="{3627B860-B35F-4C2F-AD29-BA890C775744}" type="pres">
      <dgm:prSet presAssocID="{5705902C-2226-47D2-99A0-BB765FAF4114}" presName="linearFlow" presStyleCnt="0">
        <dgm:presLayoutVars>
          <dgm:dir/>
          <dgm:animLvl val="lvl"/>
          <dgm:resizeHandles val="exact"/>
        </dgm:presLayoutVars>
      </dgm:prSet>
      <dgm:spPr/>
      <dgm:t>
        <a:bodyPr/>
        <a:lstStyle/>
        <a:p>
          <a:endParaRPr kumimoji="1" lang="ja-JP" altLang="en-US"/>
        </a:p>
      </dgm:t>
    </dgm:pt>
    <dgm:pt modelId="{548E072B-601D-42BB-9839-7E72AD7D6943}" type="pres">
      <dgm:prSet presAssocID="{6C619491-55CE-4B4D-AF70-F786E53DB7A8}" presName="composite" presStyleCnt="0"/>
      <dgm:spPr/>
    </dgm:pt>
    <dgm:pt modelId="{93AEF7B5-E92F-4DD2-B1B9-9683FA20F045}" type="pres">
      <dgm:prSet presAssocID="{6C619491-55CE-4B4D-AF70-F786E53DB7A8}" presName="parentText" presStyleLbl="alignNode1" presStyleIdx="0" presStyleCnt="3" custLinFactNeighborY="-136">
        <dgm:presLayoutVars>
          <dgm:chMax val="1"/>
          <dgm:bulletEnabled val="1"/>
        </dgm:presLayoutVars>
      </dgm:prSet>
      <dgm:spPr/>
      <dgm:t>
        <a:bodyPr/>
        <a:lstStyle/>
        <a:p>
          <a:endParaRPr kumimoji="1" lang="ja-JP" altLang="en-US"/>
        </a:p>
      </dgm:t>
    </dgm:pt>
    <dgm:pt modelId="{1B50DAAE-3FE0-4D7E-9383-668F86589656}" type="pres">
      <dgm:prSet presAssocID="{6C619491-55CE-4B4D-AF70-F786E53DB7A8}" presName="descendantText" presStyleLbl="alignAcc1" presStyleIdx="0" presStyleCnt="3" custScaleY="93739" custLinFactNeighborX="129" custLinFactNeighborY="-556">
        <dgm:presLayoutVars>
          <dgm:bulletEnabled val="1"/>
        </dgm:presLayoutVars>
      </dgm:prSet>
      <dgm:spPr/>
      <dgm:t>
        <a:bodyPr/>
        <a:lstStyle/>
        <a:p>
          <a:endParaRPr kumimoji="1" lang="ja-JP" altLang="en-US"/>
        </a:p>
      </dgm:t>
    </dgm:pt>
    <dgm:pt modelId="{62DD0F46-4DD1-4BB1-889D-1518CB700796}" type="pres">
      <dgm:prSet presAssocID="{0F2AAB6F-CC8B-4742-8F9F-D47476BE12A0}" presName="sp" presStyleCnt="0"/>
      <dgm:spPr/>
    </dgm:pt>
    <dgm:pt modelId="{914BCC8C-3996-44D5-BE12-EE04C81C96B7}" type="pres">
      <dgm:prSet presAssocID="{0BEEDB42-4F0E-4070-BDB1-E4639AB1B741}" presName="composite" presStyleCnt="0"/>
      <dgm:spPr/>
    </dgm:pt>
    <dgm:pt modelId="{3724A78A-E77C-4BC6-974B-8382E86C52FC}" type="pres">
      <dgm:prSet presAssocID="{0BEEDB42-4F0E-4070-BDB1-E4639AB1B741}" presName="parentText" presStyleLbl="alignNode1" presStyleIdx="1" presStyleCnt="3">
        <dgm:presLayoutVars>
          <dgm:chMax val="1"/>
          <dgm:bulletEnabled val="1"/>
        </dgm:presLayoutVars>
      </dgm:prSet>
      <dgm:spPr/>
      <dgm:t>
        <a:bodyPr/>
        <a:lstStyle/>
        <a:p>
          <a:endParaRPr kumimoji="1" lang="ja-JP" altLang="en-US"/>
        </a:p>
      </dgm:t>
    </dgm:pt>
    <dgm:pt modelId="{90510274-2565-44D6-B061-FAFAA135974F}" type="pres">
      <dgm:prSet presAssocID="{0BEEDB42-4F0E-4070-BDB1-E4639AB1B741}" presName="descendantText" presStyleLbl="alignAcc1" presStyleIdx="1" presStyleCnt="3" custScaleY="189159" custLinFactNeighborX="92" custLinFactNeighborY="-23332">
        <dgm:presLayoutVars>
          <dgm:bulletEnabled val="1"/>
        </dgm:presLayoutVars>
      </dgm:prSet>
      <dgm:spPr/>
      <dgm:t>
        <a:bodyPr/>
        <a:lstStyle/>
        <a:p>
          <a:endParaRPr kumimoji="1" lang="ja-JP" altLang="en-US"/>
        </a:p>
      </dgm:t>
    </dgm:pt>
    <dgm:pt modelId="{95507134-0890-4D0D-B5FC-E213374B5F32}" type="pres">
      <dgm:prSet presAssocID="{E36F2530-C4DB-4125-B969-3D2F1533E154}" presName="sp" presStyleCnt="0"/>
      <dgm:spPr/>
    </dgm:pt>
    <dgm:pt modelId="{FEBA41DA-51E5-4FD3-86B5-21D07415B7F0}" type="pres">
      <dgm:prSet presAssocID="{2D750D1F-00C8-4A5C-AC59-17925212008C}" presName="composite" presStyleCnt="0"/>
      <dgm:spPr/>
    </dgm:pt>
    <dgm:pt modelId="{9B3489AF-E49A-4343-8AF7-4370A1738AA0}" type="pres">
      <dgm:prSet presAssocID="{2D750D1F-00C8-4A5C-AC59-17925212008C}" presName="parentText" presStyleLbl="alignNode1" presStyleIdx="2" presStyleCnt="3" custScaleX="102671" custScaleY="112500" custLinFactNeighborX="668" custLinFactNeighborY="-7731">
        <dgm:presLayoutVars>
          <dgm:chMax val="1"/>
          <dgm:bulletEnabled val="1"/>
        </dgm:presLayoutVars>
      </dgm:prSet>
      <dgm:spPr/>
      <dgm:t>
        <a:bodyPr/>
        <a:lstStyle/>
        <a:p>
          <a:endParaRPr kumimoji="1" lang="ja-JP" altLang="en-US"/>
        </a:p>
      </dgm:t>
    </dgm:pt>
    <dgm:pt modelId="{BE704544-85D6-407A-9FAD-BF6777159E44}" type="pres">
      <dgm:prSet presAssocID="{2D750D1F-00C8-4A5C-AC59-17925212008C}" presName="descendantText" presStyleLbl="alignAcc1" presStyleIdx="2" presStyleCnt="3" custScaleY="216582">
        <dgm:presLayoutVars>
          <dgm:bulletEnabled val="1"/>
        </dgm:presLayoutVars>
      </dgm:prSet>
      <dgm:spPr/>
      <dgm:t>
        <a:bodyPr/>
        <a:lstStyle/>
        <a:p>
          <a:endParaRPr kumimoji="1" lang="ja-JP" altLang="en-US"/>
        </a:p>
      </dgm:t>
    </dgm:pt>
  </dgm:ptLst>
  <dgm:cxnLst>
    <dgm:cxn modelId="{5EBB080C-3B74-4931-86C1-8BD3AF45E7EA}" type="presOf" srcId="{594DA778-D10B-497D-9CE0-94A7665E4F18}" destId="{90510274-2565-44D6-B061-FAFAA135974F}" srcOrd="0" destOrd="0" presId="urn:microsoft.com/office/officeart/2005/8/layout/chevron2"/>
    <dgm:cxn modelId="{395392C5-C40A-4854-BB29-B718511BCC01}" srcId="{2D750D1F-00C8-4A5C-AC59-17925212008C}" destId="{0E915BDE-A19A-4C70-94FB-960111E259FD}" srcOrd="2" destOrd="0" parTransId="{99A0006A-28D8-4A5D-A246-FF8195F878AD}" sibTransId="{B413E5C2-AAEC-4D71-BE38-10AD84EE2FAE}"/>
    <dgm:cxn modelId="{A0FA2294-B3A3-4EFF-B0B0-B5C4EBC64DD5}" srcId="{2D750D1F-00C8-4A5C-AC59-17925212008C}" destId="{391C6A29-A784-4F20-8B9B-4E5EF5DC0D4F}" srcOrd="1" destOrd="0" parTransId="{54CDE08A-A076-4999-A9F7-5247E9A03F3C}" sibTransId="{F1CDA620-8C83-4D78-98EC-D4512F8F9942}"/>
    <dgm:cxn modelId="{779F2575-5217-4736-9FAE-238F1B1476D9}" type="presOf" srcId="{5705902C-2226-47D2-99A0-BB765FAF4114}" destId="{3627B860-B35F-4C2F-AD29-BA890C775744}" srcOrd="0" destOrd="0" presId="urn:microsoft.com/office/officeart/2005/8/layout/chevron2"/>
    <dgm:cxn modelId="{69739DB4-4320-4ABD-A4FA-CDF168883683}" type="presOf" srcId="{2D750D1F-00C8-4A5C-AC59-17925212008C}" destId="{9B3489AF-E49A-4343-8AF7-4370A1738AA0}" srcOrd="0" destOrd="0" presId="urn:microsoft.com/office/officeart/2005/8/layout/chevron2"/>
    <dgm:cxn modelId="{8848FCF7-4A2D-4332-85C3-F1944A320A9A}" type="presOf" srcId="{391C6A29-A784-4F20-8B9B-4E5EF5DC0D4F}" destId="{BE704544-85D6-407A-9FAD-BF6777159E44}" srcOrd="0" destOrd="1" presId="urn:microsoft.com/office/officeart/2005/8/layout/chevron2"/>
    <dgm:cxn modelId="{586B1F35-55FC-45CF-B781-CCDEF16155FB}" srcId="{2D750D1F-00C8-4A5C-AC59-17925212008C}" destId="{4630208E-348D-4965-9D50-02F59009C1BF}" srcOrd="0" destOrd="0" parTransId="{3CDB883E-D9EA-4AB2-9903-7DA03839D7A3}" sibTransId="{287ED593-8CBC-4165-8107-35D35774AF16}"/>
    <dgm:cxn modelId="{B8CD8E9A-F9C7-4736-BD38-C10DDBE52B13}" srcId="{0BEEDB42-4F0E-4070-BDB1-E4639AB1B741}" destId="{D1FF0912-4F24-48ED-8B2B-7F955EFAC2D4}" srcOrd="1" destOrd="0" parTransId="{005C067E-CB8D-4904-AFAD-E49E86200954}" sibTransId="{619AAA66-5750-4352-9BE0-29E57C0D27C4}"/>
    <dgm:cxn modelId="{A0B23198-BCCA-4ED2-B6D1-F000740B0AB5}" srcId="{5705902C-2226-47D2-99A0-BB765FAF4114}" destId="{6C619491-55CE-4B4D-AF70-F786E53DB7A8}" srcOrd="0" destOrd="0" parTransId="{7E39BAD0-7F6F-472F-AD69-0639E791E540}" sibTransId="{0F2AAB6F-CC8B-4742-8F9F-D47476BE12A0}"/>
    <dgm:cxn modelId="{2219BCFD-9B87-4DD5-A4F3-E7A2E91C5734}" type="presOf" srcId="{6C619491-55CE-4B4D-AF70-F786E53DB7A8}" destId="{93AEF7B5-E92F-4DD2-B1B9-9683FA20F045}" srcOrd="0" destOrd="0" presId="urn:microsoft.com/office/officeart/2005/8/layout/chevron2"/>
    <dgm:cxn modelId="{2A67E9F5-7928-44FA-A050-954E6C024272}" type="presOf" srcId="{4630208E-348D-4965-9D50-02F59009C1BF}" destId="{BE704544-85D6-407A-9FAD-BF6777159E44}" srcOrd="0" destOrd="0" presId="urn:microsoft.com/office/officeart/2005/8/layout/chevron2"/>
    <dgm:cxn modelId="{ED068807-22E7-44AF-94ED-500EF797B1A6}" type="presOf" srcId="{D1FF0912-4F24-48ED-8B2B-7F955EFAC2D4}" destId="{90510274-2565-44D6-B061-FAFAA135974F}" srcOrd="0" destOrd="1" presId="urn:microsoft.com/office/officeart/2005/8/layout/chevron2"/>
    <dgm:cxn modelId="{79E3F1C5-F81E-41F4-A38B-384E995E0C5E}" srcId="{5705902C-2226-47D2-99A0-BB765FAF4114}" destId="{2D750D1F-00C8-4A5C-AC59-17925212008C}" srcOrd="2" destOrd="0" parTransId="{E828CFC7-DEF5-4CB2-A8FF-EE7D6F25695A}" sibTransId="{A0A3AA87-FDE7-422F-B299-E460C78FA2FD}"/>
    <dgm:cxn modelId="{6B1E9EA6-D3E1-4F38-9A75-34C432F4947E}" srcId="{5705902C-2226-47D2-99A0-BB765FAF4114}" destId="{0BEEDB42-4F0E-4070-BDB1-E4639AB1B741}" srcOrd="1" destOrd="0" parTransId="{49C77E37-4609-49D9-A7B6-5FF4B9C86671}" sibTransId="{E36F2530-C4DB-4125-B969-3D2F1533E154}"/>
    <dgm:cxn modelId="{9D73D8D1-070F-48DD-AF7E-C1C3BBE6A942}" type="presOf" srcId="{0E915BDE-A19A-4C70-94FB-960111E259FD}" destId="{BE704544-85D6-407A-9FAD-BF6777159E44}" srcOrd="0" destOrd="2" presId="urn:microsoft.com/office/officeart/2005/8/layout/chevron2"/>
    <dgm:cxn modelId="{C9ACE4FD-81CB-4594-86CC-36EC9E256A22}" srcId="{6C619491-55CE-4B4D-AF70-F786E53DB7A8}" destId="{1556E418-9FCE-43ED-B10D-325A53D8CAF3}" srcOrd="0" destOrd="0" parTransId="{257BF738-E42F-4DB4-8B93-AFAFE4F97C0F}" sibTransId="{4DAF8965-C758-4425-96F4-50D882574CBB}"/>
    <dgm:cxn modelId="{EF8E95EE-CAD0-499E-BC79-328CB863D193}" type="presOf" srcId="{1556E418-9FCE-43ED-B10D-325A53D8CAF3}" destId="{1B50DAAE-3FE0-4D7E-9383-668F86589656}" srcOrd="0" destOrd="0" presId="urn:microsoft.com/office/officeart/2005/8/layout/chevron2"/>
    <dgm:cxn modelId="{518D1EF9-D69A-45D8-9845-8108D669D726}" srcId="{0BEEDB42-4F0E-4070-BDB1-E4639AB1B741}" destId="{594DA778-D10B-497D-9CE0-94A7665E4F18}" srcOrd="0" destOrd="0" parTransId="{E4FA2507-8CFC-4AD5-A0C6-B9C8E1137C90}" sibTransId="{BDEED8E7-DF26-4979-B63F-54CAE144EE96}"/>
    <dgm:cxn modelId="{6554B8C2-7B20-4C30-966D-AF0A19EA730E}" type="presOf" srcId="{0BEEDB42-4F0E-4070-BDB1-E4639AB1B741}" destId="{3724A78A-E77C-4BC6-974B-8382E86C52FC}" srcOrd="0" destOrd="0" presId="urn:microsoft.com/office/officeart/2005/8/layout/chevron2"/>
    <dgm:cxn modelId="{18E05C14-D00D-4AFF-A736-DADB6CF23333}" type="presParOf" srcId="{3627B860-B35F-4C2F-AD29-BA890C775744}" destId="{548E072B-601D-42BB-9839-7E72AD7D6943}" srcOrd="0" destOrd="0" presId="urn:microsoft.com/office/officeart/2005/8/layout/chevron2"/>
    <dgm:cxn modelId="{BD08A5F6-A44F-4966-95F0-17F1D4580EDE}" type="presParOf" srcId="{548E072B-601D-42BB-9839-7E72AD7D6943}" destId="{93AEF7B5-E92F-4DD2-B1B9-9683FA20F045}" srcOrd="0" destOrd="0" presId="urn:microsoft.com/office/officeart/2005/8/layout/chevron2"/>
    <dgm:cxn modelId="{E8B254FE-6D67-46E8-A0A2-EBA8A7DB7CF8}" type="presParOf" srcId="{548E072B-601D-42BB-9839-7E72AD7D6943}" destId="{1B50DAAE-3FE0-4D7E-9383-668F86589656}" srcOrd="1" destOrd="0" presId="urn:microsoft.com/office/officeart/2005/8/layout/chevron2"/>
    <dgm:cxn modelId="{A6C43756-7352-48E7-94BF-CD8C7229E8E8}" type="presParOf" srcId="{3627B860-B35F-4C2F-AD29-BA890C775744}" destId="{62DD0F46-4DD1-4BB1-889D-1518CB700796}" srcOrd="1" destOrd="0" presId="urn:microsoft.com/office/officeart/2005/8/layout/chevron2"/>
    <dgm:cxn modelId="{7E73DB0B-AA27-4696-A64D-3B88435169FD}" type="presParOf" srcId="{3627B860-B35F-4C2F-AD29-BA890C775744}" destId="{914BCC8C-3996-44D5-BE12-EE04C81C96B7}" srcOrd="2" destOrd="0" presId="urn:microsoft.com/office/officeart/2005/8/layout/chevron2"/>
    <dgm:cxn modelId="{461AB4BB-5BAB-46E3-A206-321D6B6EE47C}" type="presParOf" srcId="{914BCC8C-3996-44D5-BE12-EE04C81C96B7}" destId="{3724A78A-E77C-4BC6-974B-8382E86C52FC}" srcOrd="0" destOrd="0" presId="urn:microsoft.com/office/officeart/2005/8/layout/chevron2"/>
    <dgm:cxn modelId="{43185B64-24E7-4C9B-B45D-E3189EF990C2}" type="presParOf" srcId="{914BCC8C-3996-44D5-BE12-EE04C81C96B7}" destId="{90510274-2565-44D6-B061-FAFAA135974F}" srcOrd="1" destOrd="0" presId="urn:microsoft.com/office/officeart/2005/8/layout/chevron2"/>
    <dgm:cxn modelId="{DD004F55-B1FF-4866-B43E-ECA440174452}" type="presParOf" srcId="{3627B860-B35F-4C2F-AD29-BA890C775744}" destId="{95507134-0890-4D0D-B5FC-E213374B5F32}" srcOrd="3" destOrd="0" presId="urn:microsoft.com/office/officeart/2005/8/layout/chevron2"/>
    <dgm:cxn modelId="{D9CA9600-23F2-4FDC-8937-704910514C2C}" type="presParOf" srcId="{3627B860-B35F-4C2F-AD29-BA890C775744}" destId="{FEBA41DA-51E5-4FD3-86B5-21D07415B7F0}" srcOrd="4" destOrd="0" presId="urn:microsoft.com/office/officeart/2005/8/layout/chevron2"/>
    <dgm:cxn modelId="{E768D465-F062-432D-9294-DE084BD4358F}" type="presParOf" srcId="{FEBA41DA-51E5-4FD3-86B5-21D07415B7F0}" destId="{9B3489AF-E49A-4343-8AF7-4370A1738AA0}" srcOrd="0" destOrd="0" presId="urn:microsoft.com/office/officeart/2005/8/layout/chevron2"/>
    <dgm:cxn modelId="{40BA76AD-E718-49F8-88EB-0101BD4555C1}" type="presParOf" srcId="{FEBA41DA-51E5-4FD3-86B5-21D07415B7F0}" destId="{BE704544-85D6-407A-9FAD-BF6777159E44}"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AEF7B5-E92F-4DD2-B1B9-9683FA20F045}">
      <dsp:nvSpPr>
        <dsp:cNvPr id="0" name=""/>
        <dsp:cNvSpPr/>
      </dsp:nvSpPr>
      <dsp:spPr>
        <a:xfrm rot="5400000">
          <a:off x="-167344" y="173269"/>
          <a:ext cx="1081918" cy="7573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月曜日</a:t>
          </a:r>
        </a:p>
      </dsp:txBody>
      <dsp:txXfrm rot="5400000">
        <a:off x="-167344" y="173269"/>
        <a:ext cx="1081918" cy="757342"/>
      </dsp:txXfrm>
    </dsp:sp>
    <dsp:sp modelId="{1B50DAAE-3FE0-4D7E-9383-668F86589656}">
      <dsp:nvSpPr>
        <dsp:cNvPr id="0" name=""/>
        <dsp:cNvSpPr/>
      </dsp:nvSpPr>
      <dsp:spPr>
        <a:xfrm rot="5400000">
          <a:off x="3169453" y="-2381551"/>
          <a:ext cx="659216" cy="5483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ja-JP" altLang="en-US" sz="1050" b="1" kern="1200" baseline="0">
              <a:latin typeface="HG丸ｺﾞｼｯｸM-PRO" pitchFamily="50" charset="-128"/>
              <a:ea typeface="HG丸ｺﾞｼｯｸM-PRO" pitchFamily="50" charset="-128"/>
            </a:rPr>
            <a:t>　ボディワーク</a:t>
          </a:r>
          <a:r>
            <a:rPr lang="ja-JP" altLang="en-US" sz="1050" kern="1200">
              <a:latin typeface="HG丸ｺﾞｼｯｸM-PRO" pitchFamily="50" charset="-128"/>
              <a:ea typeface="HG丸ｺﾞｼｯｸM-PRO" pitchFamily="50" charset="-128"/>
            </a:rPr>
            <a:t>　　　　　　　　　　　　　　　　　　　　　　　　　　　　　　　（リラクゼーション、ストレッチ、口腔ケア、栄養講話、ﾎﾞｲｽﾄﾚｰﾆﾝｸﾞなど）　　　　　　　　　　　　　　　　　　　　　　　　　　　　　　⇒身体機能の活性化と心身のバランスを整えます。</a:t>
          </a:r>
          <a:endParaRPr kumimoji="1" lang="ja-JP" altLang="en-US" sz="1050" kern="1200">
            <a:latin typeface="HG丸ｺﾞｼｯｸM-PRO" pitchFamily="50" charset="-128"/>
            <a:ea typeface="HG丸ｺﾞｼｯｸM-PRO" pitchFamily="50" charset="-128"/>
          </a:endParaRPr>
        </a:p>
      </dsp:txBody>
      <dsp:txXfrm rot="5400000">
        <a:off x="3169453" y="-2381551"/>
        <a:ext cx="659216" cy="5483437"/>
      </dsp:txXfrm>
    </dsp:sp>
    <dsp:sp modelId="{3724A78A-E77C-4BC6-974B-8382E86C52FC}">
      <dsp:nvSpPr>
        <dsp:cNvPr id="0" name=""/>
        <dsp:cNvSpPr/>
      </dsp:nvSpPr>
      <dsp:spPr>
        <a:xfrm rot="5400000">
          <a:off x="-167344" y="1415730"/>
          <a:ext cx="1081918" cy="7573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水曜日</a:t>
          </a:r>
        </a:p>
      </dsp:txBody>
      <dsp:txXfrm rot="5400000">
        <a:off x="-167344" y="1415730"/>
        <a:ext cx="1081918" cy="757342"/>
      </dsp:txXfrm>
    </dsp:sp>
    <dsp:sp modelId="{90510274-2565-44D6-B061-FAFAA135974F}">
      <dsp:nvSpPr>
        <dsp:cNvPr id="0" name=""/>
        <dsp:cNvSpPr/>
      </dsp:nvSpPr>
      <dsp:spPr>
        <a:xfrm rot="5400000">
          <a:off x="2833921" y="-1300733"/>
          <a:ext cx="1330254" cy="5483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ja-JP" altLang="en-US" sz="1050" b="1" kern="1200">
              <a:latin typeface="HG丸ｺﾞｼｯｸM-PRO" pitchFamily="50" charset="-128"/>
              <a:ea typeface="HG丸ｺﾞｼｯｸM-PRO" pitchFamily="50" charset="-128"/>
            </a:rPr>
            <a:t>　集団認知行動療法</a:t>
          </a:r>
          <a:r>
            <a:rPr lang="ja-JP" altLang="en-US" sz="1050" kern="1200">
              <a:latin typeface="HG丸ｺﾞｼｯｸM-PRO" pitchFamily="50" charset="-128"/>
              <a:ea typeface="HG丸ｺﾞｼｯｸM-PRO" pitchFamily="50" charset="-128"/>
            </a:rPr>
            <a:t>　　　　　　　　　　　　　　　　　　　　　　　　　　　　　　　　　　　　　　　　　　　　　　　　　　　　⇒ものの受け取り方や考え方に働きかけて気持ちを楽にする方法です。ストレスを感じると私たちは悲観的に考えがちになり、問題を解決できなくなってしまいがちです。認知行動療法では、そうした考え方のバランスを修正して、ストレスに上手に対応できるこころの状態をつくっていきます。＊グループでその問題について考えていきます。</a:t>
          </a:r>
          <a:endParaRPr kumimoji="1" lang="ja-JP" altLang="en-US" sz="1050" kern="1200"/>
        </a:p>
        <a:p>
          <a:pPr marL="57150" lvl="1" indent="-57150" algn="l" defTabSz="466725">
            <a:lnSpc>
              <a:spcPct val="90000"/>
            </a:lnSpc>
            <a:spcBef>
              <a:spcPct val="0"/>
            </a:spcBef>
            <a:spcAft>
              <a:spcPct val="15000"/>
            </a:spcAft>
            <a:buChar char="••"/>
          </a:pPr>
          <a:r>
            <a:rPr lang="ja-JP" altLang="en-US" sz="1050" b="1" kern="1200">
              <a:latin typeface="HG丸ｺﾞｼｯｸM-PRO" pitchFamily="50" charset="-128"/>
              <a:ea typeface="HG丸ｺﾞｼｯｸM-PRO" pitchFamily="50" charset="-128"/>
            </a:rPr>
            <a:t>　職場ロールトレーニング　　　　　　　　　　　　　　　　　　　　　　　　　　　　　⇒</a:t>
          </a:r>
          <a:r>
            <a:rPr lang="ja-JP" altLang="en-US" sz="1050" kern="1200">
              <a:latin typeface="HG丸ｺﾞｼｯｸM-PRO" pitchFamily="50" charset="-128"/>
              <a:ea typeface="HG丸ｺﾞｼｯｸM-PRO" pitchFamily="50" charset="-128"/>
            </a:rPr>
            <a:t>職場での模擬場面を作り、体感してもらう中で、物事の見方や考え方の幅を広げる機会をつくります。</a:t>
          </a:r>
          <a:endParaRPr kumimoji="1" lang="ja-JP" altLang="en-US" sz="1050" kern="1200">
            <a:latin typeface="HG丸ｺﾞｼｯｸM-PRO" pitchFamily="50" charset="-128"/>
            <a:ea typeface="HG丸ｺﾞｼｯｸM-PRO" pitchFamily="50" charset="-128"/>
          </a:endParaRPr>
        </a:p>
      </dsp:txBody>
      <dsp:txXfrm rot="5400000">
        <a:off x="2833921" y="-1300733"/>
        <a:ext cx="1330254" cy="5483437"/>
      </dsp:txXfrm>
    </dsp:sp>
    <dsp:sp modelId="{9B3489AF-E49A-4343-8AF7-4370A1738AA0}">
      <dsp:nvSpPr>
        <dsp:cNvPr id="0" name=""/>
        <dsp:cNvSpPr/>
      </dsp:nvSpPr>
      <dsp:spPr>
        <a:xfrm rot="5400000">
          <a:off x="-219791" y="2659388"/>
          <a:ext cx="1217157" cy="7775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金曜日</a:t>
          </a:r>
        </a:p>
      </dsp:txBody>
      <dsp:txXfrm rot="5400000">
        <a:off x="-219791" y="2659388"/>
        <a:ext cx="1217157" cy="777571"/>
      </dsp:txXfrm>
    </dsp:sp>
    <dsp:sp modelId="{BE704544-85D6-407A-9FAD-BF6777159E44}">
      <dsp:nvSpPr>
        <dsp:cNvPr id="0" name=""/>
        <dsp:cNvSpPr/>
      </dsp:nvSpPr>
      <dsp:spPr>
        <a:xfrm rot="5400000">
          <a:off x="2742565" y="200763"/>
          <a:ext cx="1523105" cy="5483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altLang="en-US" sz="1000" b="1" kern="1200">
              <a:latin typeface="HG丸ｺﾞｼｯｸM-PRO" pitchFamily="50" charset="-128"/>
              <a:ea typeface="HG丸ｺﾞｼｯｸM-PRO" pitchFamily="50" charset="-128"/>
            </a:rPr>
            <a:t>　オフィスワーク</a:t>
          </a:r>
          <a:r>
            <a:rPr lang="ja-JP" altLang="en-US" sz="1000" kern="1200">
              <a:latin typeface="HG丸ｺﾞｼｯｸM-PRO" pitchFamily="50" charset="-128"/>
              <a:ea typeface="HG丸ｺﾞｼｯｸM-PRO" pitchFamily="50" charset="-128"/>
            </a:rPr>
            <a:t>　　　　　　　　　　　　　　　　　　　　　　　　　　　　　　　　　　　　　　　　　　　　　　　　　　　　　　　⇒作業能力や集中力の回復を目的に行います。ご自分で作業プランをたて、決まった課題に沿って作業を進めていきます。</a:t>
          </a:r>
          <a:endParaRPr kumimoji="1" lang="ja-JP" altLang="en-US" sz="1000" kern="1200">
            <a:latin typeface="HG丸ｺﾞｼｯｸM-PRO" pitchFamily="50" charset="-128"/>
            <a:ea typeface="HG丸ｺﾞｼｯｸM-PRO" pitchFamily="50" charset="-128"/>
          </a:endParaRPr>
        </a:p>
        <a:p>
          <a:pPr marL="57150" lvl="1" indent="-57150" algn="l" defTabSz="444500">
            <a:lnSpc>
              <a:spcPct val="90000"/>
            </a:lnSpc>
            <a:spcBef>
              <a:spcPct val="0"/>
            </a:spcBef>
            <a:spcAft>
              <a:spcPct val="15000"/>
            </a:spcAft>
            <a:buChar char="••"/>
          </a:pPr>
          <a:r>
            <a:rPr lang="ja-JP" altLang="en-US" sz="1000" b="1" kern="1200">
              <a:latin typeface="HG丸ｺﾞｼｯｸM-PRO" pitchFamily="50" charset="-128"/>
              <a:ea typeface="HG丸ｺﾞｼｯｸM-PRO" pitchFamily="50" charset="-128"/>
            </a:rPr>
            <a:t>　グループワーク</a:t>
          </a:r>
          <a:r>
            <a:rPr lang="ja-JP" altLang="en-US" sz="1000" kern="1200">
              <a:latin typeface="HG丸ｺﾞｼｯｸM-PRO" pitchFamily="50" charset="-128"/>
              <a:ea typeface="HG丸ｺﾞｼｯｸM-PRO" pitchFamily="50" charset="-128"/>
            </a:rPr>
            <a:t>　　　　　　　　　　　　　　　　　　　　　　　　　　　　　　　　　　　　　　　　　　　　　　　　　　　⇒テーマに合わせ参加者の出来事を共有し、物事の見方や考え方の幅を広げる機会をつくります。</a:t>
          </a:r>
        </a:p>
        <a:p>
          <a:pPr marL="114300" lvl="1" indent="-114300" algn="l" defTabSz="533400">
            <a:lnSpc>
              <a:spcPct val="90000"/>
            </a:lnSpc>
            <a:spcBef>
              <a:spcPct val="0"/>
            </a:spcBef>
            <a:spcAft>
              <a:spcPct val="15000"/>
            </a:spcAft>
            <a:buChar char="••"/>
          </a:pPr>
          <a:r>
            <a:rPr lang="ja-JP" altLang="en-US" sz="1200" b="1" kern="1200">
              <a:latin typeface="HG丸ｺﾞｼｯｸM-PRO" pitchFamily="50" charset="-128"/>
              <a:ea typeface="HG丸ｺﾞｼｯｸM-PRO" pitchFamily="50" charset="-128"/>
            </a:rPr>
            <a:t>　</a:t>
          </a:r>
          <a:r>
            <a:rPr lang="ja-JP" altLang="en-US" sz="1050" b="1" kern="1200">
              <a:latin typeface="HG丸ｺﾞｼｯｸM-PRO" pitchFamily="50" charset="-128"/>
              <a:ea typeface="HG丸ｺﾞｼｯｸM-PRO" pitchFamily="50" charset="-128"/>
            </a:rPr>
            <a:t>病気について学ぼう</a:t>
          </a:r>
          <a:r>
            <a:rPr lang="ja-JP" altLang="en-US" sz="1200" kern="1200">
              <a:latin typeface="HG丸ｺﾞｼｯｸM-PRO" pitchFamily="50" charset="-128"/>
              <a:ea typeface="HG丸ｺﾞｼｯｸM-PRO" pitchFamily="50" charset="-128"/>
            </a:rPr>
            <a:t>　　　　　　　　　　　　　　　　　　　　　　　　　　　　　　　　　　　　　　</a:t>
          </a:r>
          <a:r>
            <a:rPr lang="ja-JP" altLang="en-US" sz="1000" kern="1200">
              <a:latin typeface="HG丸ｺﾞｼｯｸM-PRO" pitchFamily="50" charset="-128"/>
              <a:ea typeface="HG丸ｺﾞｼｯｸM-PRO" pitchFamily="50" charset="-128"/>
            </a:rPr>
            <a:t>⇒うつ病の再発予防のために、病気を正しく理解し、再発の引き金となるサインに対して適切に対処できるようにします。</a:t>
          </a:r>
          <a:endParaRPr kumimoji="1" lang="ja-JP" altLang="en-US" kern="1200"/>
        </a:p>
      </dsp:txBody>
      <dsp:txXfrm rot="5400000">
        <a:off x="2742565" y="200763"/>
        <a:ext cx="1523105" cy="54834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9A21-C514-42CA-BE88-1BE9B473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dcuser</dc:creator>
  <cp:lastModifiedBy>dcuser</cp:lastModifiedBy>
  <cp:revision>13</cp:revision>
  <cp:lastPrinted>2013-03-15T08:25:00Z</cp:lastPrinted>
  <dcterms:created xsi:type="dcterms:W3CDTF">2013-03-07T02:46:00Z</dcterms:created>
  <dcterms:modified xsi:type="dcterms:W3CDTF">2013-03-15T08:30:00Z</dcterms:modified>
</cp:coreProperties>
</file>